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9" w:rsidRPr="00FA57EF" w:rsidRDefault="00C3514F" w:rsidP="00C3514F">
      <w:pPr>
        <w:jc w:val="center"/>
        <w:rPr>
          <w:b/>
          <w:lang w:val="uk-UA"/>
        </w:rPr>
      </w:pPr>
      <w:r>
        <w:rPr>
          <w:b/>
          <w:lang w:val="uk-UA"/>
        </w:rPr>
        <w:t>НАВЧАЛЬНО-МЕТОДИЧНИЙ КОМПЛЕКС ДИСЦИПЛІНИ</w:t>
      </w:r>
    </w:p>
    <w:p w:rsidR="00B376F9" w:rsidRPr="00FA57EF" w:rsidRDefault="00B376F9" w:rsidP="00C3514F">
      <w:pPr>
        <w:jc w:val="center"/>
        <w:rPr>
          <w:b/>
          <w:lang w:val="uk-UA"/>
        </w:rPr>
      </w:pPr>
      <w:r>
        <w:rPr>
          <w:b/>
          <w:lang w:val="uk-UA"/>
        </w:rPr>
        <w:t>ТЕОРЕТИЧНА ГРАМАТИКА АНГЛІЙСЬКОЇ МОВИ</w:t>
      </w:r>
    </w:p>
    <w:p w:rsidR="00B376F9" w:rsidRDefault="00B376F9" w:rsidP="00C3514F">
      <w:pPr>
        <w:jc w:val="center"/>
        <w:rPr>
          <w:b/>
          <w:u w:val="single"/>
          <w:lang w:val="uk-UA"/>
        </w:rPr>
      </w:pPr>
    </w:p>
    <w:p w:rsidR="00B376F9" w:rsidRDefault="00B376F9" w:rsidP="00C3514F">
      <w:pPr>
        <w:jc w:val="center"/>
        <w:rPr>
          <w:b/>
          <w:u w:val="single"/>
          <w:lang w:val="uk-UA"/>
        </w:rPr>
      </w:pPr>
    </w:p>
    <w:p w:rsidR="00B376F9" w:rsidRDefault="00B376F9" w:rsidP="00C3514F">
      <w:pPr>
        <w:jc w:val="center"/>
        <w:rPr>
          <w:b/>
          <w:u w:val="single"/>
          <w:lang w:val="uk-UA"/>
        </w:rPr>
      </w:pPr>
    </w:p>
    <w:p w:rsidR="00B376F9" w:rsidRDefault="00B376F9" w:rsidP="00C3514F">
      <w:pPr>
        <w:jc w:val="center"/>
        <w:rPr>
          <w:b/>
          <w:u w:val="single"/>
          <w:lang w:val="uk-UA"/>
        </w:rPr>
      </w:pPr>
    </w:p>
    <w:p w:rsidR="00B376F9" w:rsidRPr="00840130" w:rsidRDefault="00B376F9" w:rsidP="00C3514F">
      <w:pPr>
        <w:jc w:val="center"/>
        <w:rPr>
          <w:b/>
          <w:u w:val="single"/>
          <w:lang w:val="uk-UA"/>
        </w:rPr>
      </w:pPr>
      <w:r w:rsidRPr="00840130">
        <w:rPr>
          <w:b/>
          <w:u w:val="single"/>
          <w:lang w:val="uk-UA"/>
        </w:rPr>
        <w:t xml:space="preserve">для </w:t>
      </w:r>
      <w:r w:rsidR="00C3514F">
        <w:rPr>
          <w:b/>
          <w:u w:val="single"/>
          <w:lang w:val="uk-UA"/>
        </w:rPr>
        <w:t>здобувач</w:t>
      </w:r>
      <w:r w:rsidRPr="00840130">
        <w:rPr>
          <w:b/>
          <w:u w:val="single"/>
          <w:lang w:val="uk-UA"/>
        </w:rPr>
        <w:t>ів І</w:t>
      </w:r>
      <w:r>
        <w:rPr>
          <w:b/>
          <w:u w:val="single"/>
          <w:lang w:val="en-US"/>
        </w:rPr>
        <w:t>V</w:t>
      </w:r>
      <w:r w:rsidRPr="00840130">
        <w:rPr>
          <w:b/>
          <w:u w:val="single"/>
          <w:lang w:val="uk-UA"/>
        </w:rPr>
        <w:t>курсу</w:t>
      </w:r>
    </w:p>
    <w:p w:rsidR="00B376F9" w:rsidRPr="00840130" w:rsidRDefault="00B376F9" w:rsidP="00C3514F">
      <w:pPr>
        <w:jc w:val="center"/>
        <w:rPr>
          <w:b/>
          <w:u w:val="single"/>
          <w:lang w:val="uk-UA"/>
        </w:rPr>
      </w:pPr>
      <w:r w:rsidRPr="00840130">
        <w:rPr>
          <w:b/>
          <w:u w:val="single"/>
          <w:lang w:val="uk-UA"/>
        </w:rPr>
        <w:t>СВО «бакалавр»</w:t>
      </w:r>
    </w:p>
    <w:p w:rsidR="00B376F9" w:rsidRPr="00840130" w:rsidRDefault="00B376F9" w:rsidP="00C3514F">
      <w:pPr>
        <w:jc w:val="center"/>
        <w:rPr>
          <w:b/>
          <w:u w:val="single"/>
          <w:lang w:val="uk-UA"/>
        </w:rPr>
      </w:pPr>
    </w:p>
    <w:p w:rsidR="00B376F9" w:rsidRPr="00840130" w:rsidRDefault="00B376F9" w:rsidP="00C3514F">
      <w:pPr>
        <w:jc w:val="center"/>
        <w:rPr>
          <w:b/>
          <w:lang w:val="uk-UA"/>
        </w:rPr>
      </w:pPr>
      <w:r w:rsidRPr="00840130">
        <w:rPr>
          <w:b/>
          <w:lang w:val="uk-UA"/>
        </w:rPr>
        <w:t>спеціальност</w:t>
      </w:r>
      <w:r>
        <w:rPr>
          <w:b/>
          <w:lang w:val="uk-UA"/>
        </w:rPr>
        <w:t>і</w:t>
      </w:r>
    </w:p>
    <w:p w:rsidR="00C3514F" w:rsidRPr="00840130" w:rsidRDefault="00C3514F" w:rsidP="00C3514F">
      <w:pPr>
        <w:pStyle w:val="ab"/>
        <w:spacing w:before="0" w:beforeAutospacing="0" w:after="0" w:afterAutospacing="0"/>
        <w:jc w:val="center"/>
        <w:rPr>
          <w:b/>
          <w:lang w:val="uk-UA"/>
        </w:rPr>
      </w:pPr>
      <w:r w:rsidRPr="00B1496C">
        <w:rPr>
          <w:color w:val="000000"/>
        </w:rPr>
        <w:t xml:space="preserve">035.041 </w:t>
      </w:r>
      <w:proofErr w:type="spellStart"/>
      <w:r w:rsidRPr="00B1496C">
        <w:rPr>
          <w:color w:val="000000"/>
        </w:rPr>
        <w:t>Філологія</w:t>
      </w:r>
      <w:proofErr w:type="spellEnd"/>
      <w:r w:rsidRPr="00B1496C">
        <w:rPr>
          <w:color w:val="000000"/>
        </w:rPr>
        <w:t xml:space="preserve"> (</w:t>
      </w:r>
      <w:proofErr w:type="spellStart"/>
      <w:r w:rsidRPr="00B1496C">
        <w:rPr>
          <w:color w:val="000000"/>
        </w:rPr>
        <w:t>германські</w:t>
      </w:r>
      <w:proofErr w:type="spellEnd"/>
      <w:r w:rsidRPr="00B1496C">
        <w:rPr>
          <w:color w:val="000000"/>
        </w:rPr>
        <w:t xml:space="preserve"> </w:t>
      </w:r>
      <w:proofErr w:type="spellStart"/>
      <w:r w:rsidRPr="00B1496C">
        <w:rPr>
          <w:color w:val="000000"/>
        </w:rPr>
        <w:t>мови</w:t>
      </w:r>
      <w:proofErr w:type="spellEnd"/>
      <w:r w:rsidRPr="00B1496C">
        <w:rPr>
          <w:color w:val="000000"/>
        </w:rPr>
        <w:t xml:space="preserve"> та </w:t>
      </w:r>
      <w:proofErr w:type="spellStart"/>
      <w:r w:rsidRPr="00B1496C">
        <w:rPr>
          <w:color w:val="000000"/>
        </w:rPr>
        <w:t>літератури</w:t>
      </w:r>
      <w:proofErr w:type="spellEnd"/>
      <w:r w:rsidRPr="00B1496C">
        <w:rPr>
          <w:color w:val="000000"/>
        </w:rPr>
        <w:t xml:space="preserve"> (переклад </w:t>
      </w:r>
      <w:proofErr w:type="spellStart"/>
      <w:r w:rsidRPr="00B1496C">
        <w:rPr>
          <w:color w:val="000000"/>
        </w:rPr>
        <w:t>включно</w:t>
      </w:r>
      <w:proofErr w:type="spellEnd"/>
      <w:r w:rsidRPr="00B1496C">
        <w:rPr>
          <w:color w:val="000000"/>
        </w:rPr>
        <w:t>)</w:t>
      </w:r>
      <w:r>
        <w:rPr>
          <w:color w:val="000000"/>
        </w:rPr>
        <w:t>)</w:t>
      </w:r>
    </w:p>
    <w:p w:rsidR="00B376F9" w:rsidRPr="00840130" w:rsidRDefault="00B376F9" w:rsidP="00C3514F">
      <w:pPr>
        <w:jc w:val="center"/>
        <w:rPr>
          <w:b/>
          <w:lang w:val="uk-UA"/>
        </w:rPr>
      </w:pPr>
    </w:p>
    <w:p w:rsidR="00B376F9" w:rsidRPr="00840130" w:rsidRDefault="00B376F9" w:rsidP="00C3514F">
      <w:pPr>
        <w:jc w:val="center"/>
        <w:rPr>
          <w:b/>
          <w:lang w:val="uk-UA"/>
        </w:rPr>
      </w:pPr>
    </w:p>
    <w:p w:rsidR="00B376F9" w:rsidRPr="00840130" w:rsidRDefault="00B376F9" w:rsidP="00C3514F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Default="00B376F9" w:rsidP="00B376F9">
      <w:pPr>
        <w:ind w:left="5670"/>
        <w:rPr>
          <w:b/>
          <w:u w:val="single"/>
          <w:lang w:val="uk-UA"/>
        </w:rPr>
      </w:pPr>
    </w:p>
    <w:p w:rsidR="00B376F9" w:rsidRDefault="00B376F9" w:rsidP="00B376F9">
      <w:pPr>
        <w:ind w:left="5670"/>
        <w:rPr>
          <w:b/>
          <w:u w:val="single"/>
          <w:lang w:val="uk-UA"/>
        </w:rPr>
      </w:pPr>
    </w:p>
    <w:p w:rsidR="00B376F9" w:rsidRDefault="00B376F9" w:rsidP="00B376F9">
      <w:pPr>
        <w:ind w:left="5670"/>
        <w:rPr>
          <w:b/>
          <w:u w:val="single"/>
          <w:lang w:val="uk-UA"/>
        </w:rPr>
      </w:pPr>
    </w:p>
    <w:p w:rsidR="00B376F9" w:rsidRDefault="00B376F9" w:rsidP="00B376F9">
      <w:pPr>
        <w:ind w:left="5670"/>
        <w:rPr>
          <w:b/>
          <w:u w:val="single"/>
          <w:lang w:val="uk-UA"/>
        </w:rPr>
      </w:pPr>
    </w:p>
    <w:p w:rsidR="00B376F9" w:rsidRDefault="00B376F9" w:rsidP="00B376F9">
      <w:pPr>
        <w:ind w:left="5670"/>
        <w:rPr>
          <w:b/>
          <w:u w:val="single"/>
          <w:lang w:val="uk-UA"/>
        </w:rPr>
      </w:pPr>
    </w:p>
    <w:p w:rsidR="00B376F9" w:rsidRDefault="00B376F9" w:rsidP="00B376F9">
      <w:pPr>
        <w:ind w:left="5670"/>
        <w:rPr>
          <w:b/>
          <w:u w:val="single"/>
          <w:lang w:val="uk-UA"/>
        </w:rPr>
      </w:pPr>
    </w:p>
    <w:p w:rsidR="00B376F9" w:rsidRPr="00840130" w:rsidRDefault="00B376F9" w:rsidP="00B376F9">
      <w:pPr>
        <w:ind w:left="5670"/>
        <w:rPr>
          <w:b/>
          <w:u w:val="single"/>
          <w:lang w:val="uk-UA"/>
        </w:rPr>
      </w:pPr>
      <w:r>
        <w:rPr>
          <w:b/>
          <w:u w:val="single"/>
          <w:lang w:val="uk-UA"/>
        </w:rPr>
        <w:t>Викладач</w:t>
      </w:r>
      <w:r w:rsidRPr="00840130">
        <w:rPr>
          <w:b/>
          <w:u w:val="single"/>
          <w:lang w:val="uk-UA"/>
        </w:rPr>
        <w:t>:</w:t>
      </w:r>
    </w:p>
    <w:p w:rsidR="00B376F9" w:rsidRPr="00840130" w:rsidRDefault="00B376F9" w:rsidP="00B376F9">
      <w:pPr>
        <w:ind w:left="5670"/>
        <w:rPr>
          <w:lang w:val="uk-UA"/>
        </w:rPr>
      </w:pPr>
      <w:r w:rsidRPr="00840130">
        <w:rPr>
          <w:lang w:val="uk-UA"/>
        </w:rPr>
        <w:t xml:space="preserve">кандидат </w:t>
      </w:r>
      <w:r>
        <w:rPr>
          <w:lang w:val="uk-UA"/>
        </w:rPr>
        <w:t>педаго</w:t>
      </w:r>
      <w:r w:rsidRPr="00840130">
        <w:rPr>
          <w:lang w:val="uk-UA"/>
        </w:rPr>
        <w:t xml:space="preserve">гічних наук, доцент кафедри </w:t>
      </w:r>
      <w:r w:rsidR="00C3514F">
        <w:rPr>
          <w:lang w:val="uk-UA"/>
        </w:rPr>
        <w:t>англійської філології та прикладної лінгвістики</w:t>
      </w:r>
    </w:p>
    <w:p w:rsidR="00B376F9" w:rsidRPr="00840130" w:rsidRDefault="00B376F9" w:rsidP="00B376F9">
      <w:pPr>
        <w:ind w:left="5670"/>
        <w:rPr>
          <w:b/>
          <w:lang w:val="uk-UA"/>
        </w:rPr>
      </w:pPr>
      <w:r>
        <w:rPr>
          <w:b/>
          <w:lang w:val="uk-UA"/>
        </w:rPr>
        <w:t>Кіщенко Ю</w:t>
      </w:r>
      <w:r w:rsidR="00C3514F">
        <w:rPr>
          <w:b/>
          <w:lang w:val="uk-UA"/>
        </w:rPr>
        <w:t>.В.</w:t>
      </w: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lang w:val="uk-UA"/>
        </w:rPr>
      </w:pPr>
    </w:p>
    <w:p w:rsidR="00B376F9" w:rsidRPr="00840130" w:rsidRDefault="00B376F9" w:rsidP="00B376F9">
      <w:pPr>
        <w:jc w:val="center"/>
        <w:rPr>
          <w:lang w:val="uk-UA"/>
        </w:rPr>
      </w:pPr>
    </w:p>
    <w:p w:rsidR="00B376F9" w:rsidRPr="00840130" w:rsidRDefault="00B376F9" w:rsidP="00B376F9">
      <w:pPr>
        <w:jc w:val="center"/>
        <w:rPr>
          <w:lang w:val="uk-UA"/>
        </w:rPr>
      </w:pPr>
    </w:p>
    <w:p w:rsidR="00B376F9" w:rsidRPr="00840130" w:rsidRDefault="00B376F9" w:rsidP="00B376F9">
      <w:pPr>
        <w:jc w:val="center"/>
        <w:rPr>
          <w:lang w:val="uk-UA"/>
        </w:rPr>
      </w:pPr>
    </w:p>
    <w:p w:rsidR="00B376F9" w:rsidRPr="00840130" w:rsidRDefault="00B376F9" w:rsidP="00B376F9">
      <w:pPr>
        <w:jc w:val="center"/>
        <w:rPr>
          <w:lang w:val="uk-UA"/>
        </w:rPr>
      </w:pPr>
    </w:p>
    <w:p w:rsidR="00B376F9" w:rsidRPr="00840130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Default="00B376F9" w:rsidP="00B376F9">
      <w:pPr>
        <w:jc w:val="center"/>
        <w:rPr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  <w:r w:rsidRPr="00840130">
        <w:rPr>
          <w:lang w:val="uk-UA"/>
        </w:rPr>
        <w:t xml:space="preserve">Херсон – 2020 </w:t>
      </w:r>
      <w:r w:rsidRPr="00840130">
        <w:rPr>
          <w:b/>
          <w:lang w:val="uk-UA"/>
        </w:rPr>
        <w:br w:type="page"/>
      </w:r>
      <w:r w:rsidRPr="00840130">
        <w:rPr>
          <w:b/>
          <w:lang w:val="uk-UA"/>
        </w:rPr>
        <w:lastRenderedPageBreak/>
        <w:t>ЗМІСТ</w:t>
      </w:r>
    </w:p>
    <w:p w:rsidR="00B376F9" w:rsidRPr="00840130" w:rsidRDefault="00B376F9" w:rsidP="00B376F9">
      <w:pPr>
        <w:jc w:val="center"/>
        <w:rPr>
          <w:b/>
          <w:lang w:val="uk-UA"/>
        </w:rPr>
      </w:pPr>
    </w:p>
    <w:p w:rsidR="00B376F9" w:rsidRPr="00840130" w:rsidRDefault="00B376F9" w:rsidP="00B376F9">
      <w:pPr>
        <w:jc w:val="center"/>
        <w:rPr>
          <w:b/>
          <w:lang w:val="uk-UA"/>
        </w:rPr>
      </w:pPr>
    </w:p>
    <w:tbl>
      <w:tblPr>
        <w:tblW w:w="0" w:type="auto"/>
        <w:tblLook w:val="04A0"/>
      </w:tblPr>
      <w:tblGrid>
        <w:gridCol w:w="9012"/>
        <w:gridCol w:w="559"/>
      </w:tblGrid>
      <w:tr w:rsidR="00B376F9" w:rsidRPr="00840130" w:rsidTr="004A5F93">
        <w:tc>
          <w:tcPr>
            <w:tcW w:w="9012" w:type="dxa"/>
          </w:tcPr>
          <w:p w:rsidR="004451B7" w:rsidRDefault="004451B7" w:rsidP="004451B7">
            <w:pPr>
              <w:rPr>
                <w:lang w:val="uk-UA"/>
              </w:rPr>
            </w:pPr>
            <w:r>
              <w:rPr>
                <w:lang w:val="uk-UA"/>
              </w:rPr>
              <w:t>Анотації до лекцій …………………………………………………………………….3</w:t>
            </w:r>
          </w:p>
          <w:p w:rsidR="004451B7" w:rsidRDefault="004451B7" w:rsidP="004451B7">
            <w:pPr>
              <w:rPr>
                <w:lang w:val="uk-UA"/>
              </w:rPr>
            </w:pPr>
          </w:p>
          <w:p w:rsidR="00B376F9" w:rsidRPr="00840130" w:rsidRDefault="00B376F9" w:rsidP="004451B7">
            <w:pPr>
              <w:rPr>
                <w:lang w:val="uk-UA"/>
              </w:rPr>
            </w:pPr>
            <w:r w:rsidRPr="00840130">
              <w:rPr>
                <w:lang w:val="uk-UA"/>
              </w:rPr>
              <w:t>Розгорнуті плани лекцій ………………………………………………………………………………...</w:t>
            </w:r>
            <w:r>
              <w:rPr>
                <w:lang w:val="uk-UA"/>
              </w:rPr>
              <w:t>................</w:t>
            </w:r>
            <w:r w:rsidR="004451B7">
              <w:rPr>
                <w:lang w:val="uk-UA"/>
              </w:rPr>
              <w:t>5</w:t>
            </w:r>
          </w:p>
        </w:tc>
        <w:tc>
          <w:tcPr>
            <w:tcW w:w="559" w:type="dxa"/>
          </w:tcPr>
          <w:p w:rsidR="00B376F9" w:rsidRPr="00840130" w:rsidRDefault="00B376F9" w:rsidP="004A5F93">
            <w:pPr>
              <w:jc w:val="both"/>
              <w:rPr>
                <w:lang w:val="uk-UA"/>
              </w:rPr>
            </w:pPr>
          </w:p>
        </w:tc>
      </w:tr>
      <w:tr w:rsidR="00B376F9" w:rsidRPr="00840130" w:rsidTr="004A5F93">
        <w:tc>
          <w:tcPr>
            <w:tcW w:w="9012" w:type="dxa"/>
          </w:tcPr>
          <w:p w:rsidR="00B376F9" w:rsidRDefault="00B376F9" w:rsidP="004A5F93">
            <w:pPr>
              <w:rPr>
                <w:lang w:val="uk-UA"/>
              </w:rPr>
            </w:pPr>
            <w:r w:rsidRPr="00840130">
              <w:rPr>
                <w:lang w:val="uk-UA"/>
              </w:rPr>
              <w:t>Плани й завдання до практичних занять і самостійної роботи ………………………………............</w:t>
            </w:r>
            <w:r>
              <w:rPr>
                <w:lang w:val="uk-UA"/>
              </w:rPr>
              <w:t>...............................................................................</w:t>
            </w:r>
            <w:r w:rsidR="004451B7">
              <w:rPr>
                <w:lang w:val="uk-UA"/>
              </w:rPr>
              <w:t>8</w:t>
            </w:r>
          </w:p>
          <w:p w:rsidR="004451B7" w:rsidRDefault="004451B7" w:rsidP="004A5F93">
            <w:pPr>
              <w:rPr>
                <w:lang w:val="uk-UA"/>
              </w:rPr>
            </w:pPr>
          </w:p>
          <w:p w:rsidR="003E4F9B" w:rsidRDefault="003E4F9B" w:rsidP="004A5F93">
            <w:pPr>
              <w:rPr>
                <w:lang w:val="uk-UA"/>
              </w:rPr>
            </w:pPr>
            <w:r>
              <w:rPr>
                <w:lang w:val="uk-UA"/>
              </w:rPr>
              <w:t>Приклад контрольної роботи………………………………………………………….1</w:t>
            </w:r>
            <w:r w:rsidR="004451B7">
              <w:rPr>
                <w:lang w:val="uk-UA"/>
              </w:rPr>
              <w:t>2</w:t>
            </w:r>
          </w:p>
          <w:p w:rsidR="003E4F9B" w:rsidRDefault="003E4F9B" w:rsidP="004A5F93">
            <w:pPr>
              <w:rPr>
                <w:lang w:val="uk-UA"/>
              </w:rPr>
            </w:pPr>
          </w:p>
          <w:p w:rsidR="00B376F9" w:rsidRPr="004F2DAC" w:rsidRDefault="00B376F9" w:rsidP="004A5F93">
            <w:pPr>
              <w:jc w:val="both"/>
            </w:pPr>
            <w:r w:rsidRPr="004F2DAC">
              <w:rPr>
                <w:lang w:val="uk-UA"/>
              </w:rPr>
              <w:t>Критерії оцінювання знань, умінь та навичок студентів</w:t>
            </w:r>
            <w:r w:rsidRPr="004F2DAC">
              <w:t xml:space="preserve"> </w:t>
            </w:r>
            <w:proofErr w:type="spellStart"/>
            <w:r w:rsidRPr="004F2DAC">
              <w:t>з</w:t>
            </w:r>
            <w:proofErr w:type="spellEnd"/>
            <w:r w:rsidRPr="004F2DAC">
              <w:t xml:space="preserve"> курсу</w:t>
            </w:r>
          </w:p>
          <w:p w:rsidR="00B376F9" w:rsidRPr="004F2DAC" w:rsidRDefault="00B376F9" w:rsidP="004A5F93">
            <w:pPr>
              <w:jc w:val="both"/>
              <w:rPr>
                <w:lang w:val="uk-UA"/>
              </w:rPr>
            </w:pPr>
            <w:r w:rsidRPr="004F2DAC">
              <w:rPr>
                <w:lang w:val="uk-UA"/>
              </w:rPr>
              <w:t>«</w:t>
            </w:r>
            <w:r>
              <w:rPr>
                <w:lang w:val="uk-UA"/>
              </w:rPr>
              <w:t>Теоретична  граматика</w:t>
            </w:r>
            <w:r w:rsidRPr="004F2DAC">
              <w:rPr>
                <w:lang w:val="uk-UA"/>
              </w:rPr>
              <w:t xml:space="preserve"> англійської мови»</w:t>
            </w:r>
          </w:p>
          <w:p w:rsidR="00B376F9" w:rsidRPr="00840130" w:rsidRDefault="00B376F9" w:rsidP="004451B7">
            <w:pPr>
              <w:rPr>
                <w:lang w:val="uk-UA"/>
              </w:rPr>
            </w:pPr>
            <w:r>
              <w:rPr>
                <w:lang w:val="uk-UA"/>
              </w:rPr>
              <w:t>…………………………………</w:t>
            </w:r>
            <w:r w:rsidR="003E4F9B">
              <w:rPr>
                <w:lang w:val="uk-UA"/>
              </w:rPr>
              <w:t>………………………………………………….         1</w:t>
            </w:r>
            <w:r w:rsidR="004451B7">
              <w:rPr>
                <w:lang w:val="uk-UA"/>
              </w:rPr>
              <w:t>5</w:t>
            </w:r>
            <w:r>
              <w:rPr>
                <w:lang w:val="uk-UA"/>
              </w:rPr>
              <w:t xml:space="preserve">     </w:t>
            </w:r>
          </w:p>
        </w:tc>
        <w:tc>
          <w:tcPr>
            <w:tcW w:w="559" w:type="dxa"/>
          </w:tcPr>
          <w:p w:rsidR="00B376F9" w:rsidRPr="00840130" w:rsidRDefault="00B376F9" w:rsidP="004A5F93">
            <w:pPr>
              <w:jc w:val="both"/>
              <w:rPr>
                <w:lang w:val="uk-UA"/>
              </w:rPr>
            </w:pPr>
          </w:p>
        </w:tc>
      </w:tr>
      <w:tr w:rsidR="00B376F9" w:rsidRPr="00840130" w:rsidTr="004A5F93">
        <w:tc>
          <w:tcPr>
            <w:tcW w:w="9012" w:type="dxa"/>
          </w:tcPr>
          <w:p w:rsidR="00B376F9" w:rsidRPr="00840130" w:rsidRDefault="00B376F9" w:rsidP="004451B7">
            <w:pPr>
              <w:rPr>
                <w:lang w:val="uk-UA"/>
              </w:rPr>
            </w:pPr>
            <w:r w:rsidRPr="00840130">
              <w:rPr>
                <w:lang w:val="uk-UA"/>
              </w:rPr>
              <w:t xml:space="preserve"> Список рекомендованих джерел </w:t>
            </w:r>
            <w:r>
              <w:rPr>
                <w:lang w:val="uk-UA"/>
              </w:rPr>
              <w:t>…………</w:t>
            </w:r>
            <w:r w:rsidRPr="00840130">
              <w:rPr>
                <w:lang w:val="uk-UA"/>
              </w:rPr>
              <w:t>………………………..………………………………............</w:t>
            </w:r>
            <w:r>
              <w:rPr>
                <w:lang w:val="uk-UA"/>
              </w:rPr>
              <w:t>..........................</w:t>
            </w:r>
            <w:r w:rsidR="003E4F9B">
              <w:rPr>
                <w:lang w:val="uk-UA"/>
              </w:rPr>
              <w:t>1</w:t>
            </w:r>
            <w:r w:rsidR="004451B7">
              <w:rPr>
                <w:lang w:val="uk-UA"/>
              </w:rPr>
              <w:t>6</w:t>
            </w:r>
            <w:r>
              <w:rPr>
                <w:lang w:val="uk-UA"/>
              </w:rPr>
              <w:t xml:space="preserve">       </w:t>
            </w:r>
          </w:p>
        </w:tc>
        <w:tc>
          <w:tcPr>
            <w:tcW w:w="559" w:type="dxa"/>
          </w:tcPr>
          <w:p w:rsidR="00B376F9" w:rsidRPr="00840130" w:rsidRDefault="00B376F9" w:rsidP="004A5F93">
            <w:pPr>
              <w:jc w:val="both"/>
              <w:rPr>
                <w:lang w:val="uk-UA"/>
              </w:rPr>
            </w:pPr>
          </w:p>
        </w:tc>
      </w:tr>
      <w:tr w:rsidR="00B376F9" w:rsidRPr="00840130" w:rsidTr="004A5F93">
        <w:tc>
          <w:tcPr>
            <w:tcW w:w="9012" w:type="dxa"/>
          </w:tcPr>
          <w:p w:rsidR="00B376F9" w:rsidRPr="00840130" w:rsidRDefault="00B376F9" w:rsidP="004451B7">
            <w:pPr>
              <w:rPr>
                <w:lang w:val="uk-UA"/>
              </w:rPr>
            </w:pPr>
            <w:r w:rsidRPr="00840130">
              <w:rPr>
                <w:lang w:val="uk-UA"/>
              </w:rPr>
              <w:t>Питання до заліку ……………………………………………………………………</w:t>
            </w:r>
            <w:r>
              <w:rPr>
                <w:lang w:val="uk-UA"/>
              </w:rPr>
              <w:t xml:space="preserve">…………………….  </w:t>
            </w:r>
            <w:r w:rsidR="003E4F9B">
              <w:rPr>
                <w:lang w:val="uk-UA"/>
              </w:rPr>
              <w:t>1</w:t>
            </w:r>
            <w:r w:rsidR="004451B7">
              <w:rPr>
                <w:lang w:val="uk-UA"/>
              </w:rPr>
              <w:t>7</w:t>
            </w:r>
          </w:p>
        </w:tc>
        <w:tc>
          <w:tcPr>
            <w:tcW w:w="559" w:type="dxa"/>
          </w:tcPr>
          <w:p w:rsidR="00B376F9" w:rsidRPr="00840130" w:rsidRDefault="00B376F9" w:rsidP="004A5F93">
            <w:pPr>
              <w:jc w:val="both"/>
              <w:rPr>
                <w:lang w:val="uk-UA"/>
              </w:rPr>
            </w:pPr>
          </w:p>
        </w:tc>
      </w:tr>
      <w:tr w:rsidR="00B376F9" w:rsidRPr="003B5554" w:rsidTr="004A5F93">
        <w:tc>
          <w:tcPr>
            <w:tcW w:w="9012" w:type="dxa"/>
          </w:tcPr>
          <w:p w:rsidR="00B376F9" w:rsidRPr="003B5554" w:rsidRDefault="00B376F9" w:rsidP="00C3514F">
            <w:pPr>
              <w:rPr>
                <w:lang w:val="uk-UA"/>
              </w:rPr>
            </w:pPr>
            <w:r w:rsidRPr="003B5554">
              <w:rPr>
                <w:lang w:val="uk-UA"/>
              </w:rPr>
              <w:t>Інформаційні матеріали бібліотеки й кафедри по забезпеченню навчальними підручниками (посібниками) з дисципліни на 20</w:t>
            </w:r>
            <w:r w:rsidR="00C3514F">
              <w:rPr>
                <w:lang w:val="uk-UA"/>
              </w:rPr>
              <w:t>20</w:t>
            </w:r>
            <w:r w:rsidRPr="003B5554">
              <w:rPr>
                <w:lang w:val="uk-UA"/>
              </w:rPr>
              <w:t xml:space="preserve"> рік………………………………………………………………</w:t>
            </w:r>
            <w:r w:rsidR="003B5554" w:rsidRPr="003B5554">
              <w:rPr>
                <w:lang w:val="uk-UA"/>
              </w:rPr>
              <w:t>………………………...20</w:t>
            </w:r>
          </w:p>
        </w:tc>
        <w:tc>
          <w:tcPr>
            <w:tcW w:w="559" w:type="dxa"/>
          </w:tcPr>
          <w:p w:rsidR="00B376F9" w:rsidRPr="003B5554" w:rsidRDefault="00B376F9" w:rsidP="004A5F93">
            <w:pPr>
              <w:jc w:val="both"/>
              <w:rPr>
                <w:lang w:val="uk-UA"/>
              </w:rPr>
            </w:pPr>
          </w:p>
          <w:p w:rsidR="00B376F9" w:rsidRPr="003B5554" w:rsidRDefault="00B376F9" w:rsidP="004A5F93">
            <w:pPr>
              <w:jc w:val="both"/>
              <w:rPr>
                <w:lang w:val="uk-UA"/>
              </w:rPr>
            </w:pPr>
          </w:p>
        </w:tc>
      </w:tr>
    </w:tbl>
    <w:p w:rsidR="00C5553E" w:rsidRDefault="00B376F9" w:rsidP="00C5553E">
      <w:pPr>
        <w:suppressAutoHyphens w:val="0"/>
        <w:spacing w:after="200" w:line="276" w:lineRule="auto"/>
        <w:jc w:val="center"/>
        <w:rPr>
          <w:b/>
          <w:lang w:val="uk-UA"/>
        </w:rPr>
      </w:pPr>
      <w:r w:rsidRPr="00840130">
        <w:rPr>
          <w:b/>
          <w:lang w:val="uk-UA"/>
        </w:rPr>
        <w:br w:type="page"/>
      </w:r>
      <w:r w:rsidR="00C5553E">
        <w:rPr>
          <w:b/>
          <w:lang w:val="uk-UA"/>
        </w:rPr>
        <w:lastRenderedPageBreak/>
        <w:t>АНОТАЦІЇ ДО ЛЕКЦІЙ</w:t>
      </w:r>
    </w:p>
    <w:p w:rsidR="00C5553E" w:rsidRPr="00C5553E" w:rsidRDefault="00C5553E" w:rsidP="00C5553E">
      <w:pPr>
        <w:jc w:val="both"/>
        <w:rPr>
          <w:lang w:val="uk-UA"/>
        </w:rPr>
      </w:pPr>
      <w:r w:rsidRPr="00840130">
        <w:rPr>
          <w:lang w:val="uk-UA"/>
        </w:rPr>
        <w:t>Лекція №</w:t>
      </w:r>
      <w:r>
        <w:rPr>
          <w:lang w:val="uk-UA"/>
        </w:rPr>
        <w:t xml:space="preserve"> </w:t>
      </w:r>
      <w:r w:rsidRPr="00840130">
        <w:rPr>
          <w:lang w:val="uk-UA"/>
        </w:rPr>
        <w:t>1</w:t>
      </w:r>
      <w:r>
        <w:rPr>
          <w:lang w:val="uk-UA"/>
        </w:rPr>
        <w:t xml:space="preserve">. </w:t>
      </w:r>
      <w:r w:rsidRPr="00EF18E9">
        <w:rPr>
          <w:b/>
          <w:bCs/>
          <w:lang w:val="uk-UA"/>
        </w:rPr>
        <w:t>Граматика як складник мовної системи. Розвиток граматики та її типи</w:t>
      </w:r>
      <w:r w:rsidRPr="00EF18E9">
        <w:rPr>
          <w:b/>
          <w:lang w:val="uk-UA"/>
        </w:rPr>
        <w:t xml:space="preserve"> 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  <w:rPr>
          <w:bCs/>
          <w:lang w:val="uk-UA"/>
        </w:rPr>
      </w:pPr>
      <w:r w:rsidRPr="00C5553E">
        <w:rPr>
          <w:bCs/>
          <w:lang w:val="uk-UA"/>
        </w:rPr>
        <w:t>Основні функції мови. Креативний аспект мови.</w:t>
      </w:r>
      <w:r>
        <w:rPr>
          <w:bCs/>
          <w:lang w:val="uk-UA"/>
        </w:rPr>
        <w:t xml:space="preserve"> </w:t>
      </w:r>
      <w:r w:rsidRPr="00C5553E">
        <w:rPr>
          <w:bCs/>
          <w:lang w:val="uk-UA"/>
        </w:rPr>
        <w:t>Різниця між знанням мови та практичним володінням нею.</w:t>
      </w:r>
      <w:r>
        <w:rPr>
          <w:bCs/>
          <w:lang w:val="uk-UA"/>
        </w:rPr>
        <w:t xml:space="preserve"> </w:t>
      </w:r>
      <w:r w:rsidRPr="00C5553E">
        <w:rPr>
          <w:lang w:val="uk-UA"/>
        </w:rPr>
        <w:t>Визначення трьох складових мовної системи</w:t>
      </w:r>
      <w:r w:rsidRPr="00C5553E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C5553E">
        <w:rPr>
          <w:bCs/>
          <w:lang w:val="uk-UA"/>
        </w:rPr>
        <w:t>Етимологія та значення слова «граматика». Різниця між дескриптивною та прескриптивною граматиками. Сутність трансформаційної граматики.</w:t>
      </w:r>
      <w:r>
        <w:rPr>
          <w:bCs/>
          <w:lang w:val="uk-UA"/>
        </w:rPr>
        <w:t xml:space="preserve"> </w:t>
      </w:r>
      <w:r w:rsidRPr="00C5553E">
        <w:rPr>
          <w:bCs/>
          <w:lang w:val="uk-UA"/>
        </w:rPr>
        <w:t>Мовні універсалії.</w:t>
      </w:r>
      <w:r>
        <w:rPr>
          <w:bCs/>
          <w:lang w:val="uk-UA"/>
        </w:rPr>
        <w:t xml:space="preserve"> </w:t>
      </w:r>
      <w:r w:rsidRPr="00C5553E">
        <w:rPr>
          <w:bCs/>
          <w:lang w:val="uk-UA"/>
        </w:rPr>
        <w:t>Цілі універсальної та теоретичної граматик.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2</w:t>
      </w:r>
      <w:r>
        <w:rPr>
          <w:lang w:val="uk-UA"/>
        </w:rPr>
        <w:t xml:space="preserve">. </w:t>
      </w:r>
      <w:r w:rsidRPr="00C5553E">
        <w:rPr>
          <w:b/>
          <w:bCs/>
          <w:lang w:val="uk-UA"/>
        </w:rPr>
        <w:t>Виміри та рівні лінгвістичного аналізу: синтагматичні та парадигматичні відносини між мовними одиницями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  <w:rPr>
          <w:lang w:val="uk-UA"/>
        </w:rPr>
      </w:pPr>
      <w:r w:rsidRPr="00C5553E">
        <w:rPr>
          <w:lang w:val="uk-UA"/>
        </w:rPr>
        <w:t>Синтагматичні відносини між мовними одиницями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Визначення основних типів синтагм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Особливості предикативної синтагми.</w:t>
      </w:r>
      <w:r>
        <w:rPr>
          <w:lang w:val="uk-UA"/>
        </w:rPr>
        <w:t xml:space="preserve"> </w:t>
      </w:r>
      <w:r w:rsidRPr="00C5553E">
        <w:rPr>
          <w:lang w:val="uk-UA"/>
        </w:rPr>
        <w:t xml:space="preserve">Парадигматичні відносини між мовними одиницями. </w:t>
      </w:r>
      <w:r w:rsidRPr="00C5553E">
        <w:rPr>
          <w:bCs/>
          <w:lang w:val="uk-UA"/>
        </w:rPr>
        <w:t>Ієрархічна структура мовної системи.</w:t>
      </w:r>
      <w:r w:rsidRPr="00C5553E">
        <w:rPr>
          <w:lang w:val="uk-UA"/>
        </w:rPr>
        <w:t xml:space="preserve"> Структурне та функціональне визначення тексту</w:t>
      </w:r>
      <w:r w:rsidRPr="00C5553E">
        <w:rPr>
          <w:sz w:val="28"/>
          <w:szCs w:val="28"/>
          <w:lang w:val="uk-UA"/>
        </w:rPr>
        <w:t>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3</w:t>
      </w:r>
      <w:r>
        <w:rPr>
          <w:lang w:val="uk-UA"/>
        </w:rPr>
        <w:t xml:space="preserve">. </w:t>
      </w:r>
      <w:r w:rsidRPr="00B26BD6">
        <w:rPr>
          <w:b/>
          <w:bCs/>
          <w:lang w:val="uk-UA"/>
        </w:rPr>
        <w:t>Морфологія як наука про внутрішню структуру слів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  <w:rPr>
          <w:lang w:val="uk-UA"/>
        </w:rPr>
      </w:pPr>
      <w:r w:rsidRPr="00C5553E">
        <w:rPr>
          <w:lang w:val="uk-UA"/>
        </w:rPr>
        <w:t>Словникові та текстові слова. Граматична парадигма лексеми.</w:t>
      </w:r>
      <w:r>
        <w:rPr>
          <w:lang w:val="uk-UA"/>
        </w:rPr>
        <w:t xml:space="preserve"> </w:t>
      </w:r>
      <w:r w:rsidRPr="00C5553E">
        <w:rPr>
          <w:lang w:val="uk-UA"/>
        </w:rPr>
        <w:t>Ознаки словарної сім’ї. Типи морфологічних відносин між словами сучасної англійської мови. Етимологія, значення та об’єкт вивчення морфології.</w:t>
      </w:r>
      <w:r>
        <w:rPr>
          <w:lang w:val="uk-UA"/>
        </w:rPr>
        <w:t xml:space="preserve"> </w:t>
      </w:r>
      <w:r w:rsidRPr="00C5553E">
        <w:rPr>
          <w:lang w:val="uk-UA"/>
        </w:rPr>
        <w:t>Сутність морфеми. Коренева морфема.</w:t>
      </w:r>
      <w:r>
        <w:rPr>
          <w:lang w:val="uk-UA"/>
        </w:rPr>
        <w:t xml:space="preserve"> </w:t>
      </w:r>
      <w:r w:rsidRPr="00C5553E">
        <w:rPr>
          <w:lang w:val="uk-UA"/>
        </w:rPr>
        <w:t>Типи афіксальних морфем та їх функціональні особливості.</w:t>
      </w:r>
      <w:r>
        <w:rPr>
          <w:lang w:val="uk-UA"/>
        </w:rPr>
        <w:t xml:space="preserve"> </w:t>
      </w:r>
      <w:r w:rsidRPr="00C5553E">
        <w:rPr>
          <w:lang w:val="uk-UA"/>
        </w:rPr>
        <w:t>Характеристика інфлективних афіксів сучасної англійської мови.</w:t>
      </w:r>
      <w:r>
        <w:rPr>
          <w:lang w:val="uk-UA"/>
        </w:rPr>
        <w:t xml:space="preserve"> </w:t>
      </w:r>
      <w:r w:rsidRPr="00C5553E">
        <w:rPr>
          <w:lang w:val="uk-UA"/>
        </w:rPr>
        <w:t xml:space="preserve">Вільні та зв’язані морфеми. Сутність аломорфів.  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4</w:t>
      </w:r>
      <w:r>
        <w:rPr>
          <w:lang w:val="uk-UA"/>
        </w:rPr>
        <w:t xml:space="preserve">. </w:t>
      </w:r>
      <w:r w:rsidRPr="00C5553E">
        <w:rPr>
          <w:b/>
          <w:bCs/>
          <w:lang w:val="uk-UA"/>
        </w:rPr>
        <w:t>Базові поняття морфології: граматична категорія, граматична парадигма та парадигматична опозиція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  <w:rPr>
          <w:lang w:val="uk-UA"/>
        </w:rPr>
      </w:pPr>
      <w:r w:rsidRPr="00C5553E">
        <w:rPr>
          <w:lang w:val="uk-UA"/>
        </w:rPr>
        <w:t>Сутність граматичної категорії.</w:t>
      </w:r>
      <w:r>
        <w:rPr>
          <w:lang w:val="uk-UA"/>
        </w:rPr>
        <w:t xml:space="preserve"> </w:t>
      </w:r>
      <w:r w:rsidRPr="00C5553E">
        <w:rPr>
          <w:lang w:val="uk-UA"/>
        </w:rPr>
        <w:t>Парадигма та парадигматична опозиція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Сильні та слабкі члени парадигматичної опозиції.</w:t>
      </w:r>
      <w:r>
        <w:rPr>
          <w:lang w:val="uk-UA"/>
        </w:rPr>
        <w:t xml:space="preserve"> </w:t>
      </w:r>
      <w:r w:rsidRPr="00C5553E">
        <w:rPr>
          <w:lang w:val="uk-UA"/>
        </w:rPr>
        <w:t>Способи граматичного словотворення сучасної англійської мови.</w:t>
      </w:r>
      <w:r>
        <w:rPr>
          <w:lang w:val="uk-UA"/>
        </w:rPr>
        <w:t xml:space="preserve"> </w:t>
      </w:r>
      <w:r w:rsidRPr="00C5553E">
        <w:rPr>
          <w:lang w:val="uk-UA"/>
        </w:rPr>
        <w:t>Синтетичні та аналітичні граматичні форми.</w:t>
      </w:r>
      <w:r>
        <w:rPr>
          <w:lang w:val="uk-UA"/>
        </w:rPr>
        <w:t xml:space="preserve"> </w:t>
      </w:r>
      <w:r w:rsidRPr="00C5553E">
        <w:rPr>
          <w:lang w:val="uk-UA"/>
        </w:rPr>
        <w:t xml:space="preserve">Внутрішні та зовнішні інфлекції. Явище граматичного суплетивізму. 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5</w:t>
      </w:r>
      <w:r>
        <w:rPr>
          <w:lang w:val="uk-UA"/>
        </w:rPr>
        <w:t xml:space="preserve">. </w:t>
      </w:r>
      <w:r w:rsidRPr="00C5553E">
        <w:rPr>
          <w:b/>
          <w:bCs/>
          <w:lang w:val="uk-UA"/>
        </w:rPr>
        <w:t>Сутність розподілу слів на частини мови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</w:pPr>
      <w:r w:rsidRPr="00C5553E">
        <w:rPr>
          <w:lang w:val="uk-UA"/>
        </w:rPr>
        <w:t>Семантичні, морфологічні та синтаксичні критерії розподілу слів на частини мови.</w:t>
      </w:r>
      <w:r>
        <w:rPr>
          <w:lang w:val="uk-UA"/>
        </w:rPr>
        <w:t xml:space="preserve"> </w:t>
      </w:r>
      <w:r w:rsidRPr="00C5553E">
        <w:rPr>
          <w:lang w:val="uk-UA"/>
        </w:rPr>
        <w:t>Характерні ознаки лексичних (значимих) слів.</w:t>
      </w:r>
      <w:r>
        <w:rPr>
          <w:lang w:val="uk-UA"/>
        </w:rPr>
        <w:t xml:space="preserve"> </w:t>
      </w:r>
      <w:r w:rsidRPr="00C5553E">
        <w:rPr>
          <w:lang w:val="uk-UA"/>
        </w:rPr>
        <w:t>Ознаки функціональних слів. Характерні ознаки вставних слів.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6</w:t>
      </w:r>
      <w:r>
        <w:rPr>
          <w:lang w:val="uk-UA"/>
        </w:rPr>
        <w:t xml:space="preserve">. </w:t>
      </w:r>
      <w:r w:rsidRPr="00C5553E">
        <w:rPr>
          <w:b/>
          <w:lang w:val="uk-UA"/>
        </w:rPr>
        <w:t>Огляд іменних частин мови</w:t>
      </w:r>
    </w:p>
    <w:p w:rsidR="00C5553E" w:rsidRPr="00EC5EAA" w:rsidRDefault="00C5553E" w:rsidP="00C5553E">
      <w:pPr>
        <w:autoSpaceDE w:val="0"/>
        <w:autoSpaceDN w:val="0"/>
        <w:adjustRightInd w:val="0"/>
        <w:jc w:val="both"/>
        <w:rPr>
          <w:lang w:val="uk-UA"/>
        </w:rPr>
      </w:pPr>
      <w:r w:rsidRPr="00C5553E">
        <w:rPr>
          <w:lang w:val="uk-UA"/>
        </w:rPr>
        <w:t>Два основні типи частин мов у англійській граматиці.</w:t>
      </w:r>
      <w:r>
        <w:rPr>
          <w:lang w:val="uk-UA"/>
        </w:rPr>
        <w:t xml:space="preserve"> </w:t>
      </w:r>
      <w:r w:rsidRPr="00C5553E">
        <w:rPr>
          <w:lang w:val="uk-UA"/>
        </w:rPr>
        <w:t>Семантичні й морфологічні риси та синтаксичні функції іменника в реченні.</w:t>
      </w:r>
      <w:r>
        <w:rPr>
          <w:lang w:val="uk-UA"/>
        </w:rPr>
        <w:t xml:space="preserve"> </w:t>
      </w:r>
      <w:r w:rsidRPr="00C5553E">
        <w:rPr>
          <w:lang w:val="uk-UA"/>
        </w:rPr>
        <w:t>Семантичні й морфологічні риси та синтаксичні функції прикметника в реченні. Проблема суперечливості числівника, його структурні форми та синтаксичні функції в реченні.</w:t>
      </w:r>
      <w:r>
        <w:rPr>
          <w:lang w:val="uk-UA"/>
        </w:rPr>
        <w:t xml:space="preserve"> </w:t>
      </w:r>
      <w:r w:rsidRPr="00C5553E">
        <w:rPr>
          <w:lang w:val="uk-UA"/>
        </w:rPr>
        <w:t>Проблема суперечливості займенника. Класифікація займенників англійської мови.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7</w:t>
      </w:r>
      <w:r>
        <w:rPr>
          <w:lang w:val="uk-UA"/>
        </w:rPr>
        <w:t xml:space="preserve">. </w:t>
      </w:r>
      <w:r w:rsidRPr="00C5553E">
        <w:rPr>
          <w:b/>
          <w:lang w:val="uk-UA"/>
        </w:rPr>
        <w:t>Дієслово та його класифікації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  <w:rPr>
          <w:lang w:val="uk-UA"/>
        </w:rPr>
      </w:pPr>
      <w:r w:rsidRPr="00C5553E">
        <w:rPr>
          <w:lang w:val="uk-UA"/>
        </w:rPr>
        <w:t>Класифікація дієслів за функціональними ознаками.</w:t>
      </w:r>
      <w:r>
        <w:rPr>
          <w:lang w:val="uk-UA"/>
        </w:rPr>
        <w:t xml:space="preserve"> </w:t>
      </w:r>
      <w:r w:rsidRPr="00C5553E">
        <w:rPr>
          <w:lang w:val="uk-UA"/>
        </w:rPr>
        <w:t>Функціональні характеристики повнозначних дієслів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Функціональні характеристики первинних і модальних дієслів.</w:t>
      </w:r>
      <w:r>
        <w:rPr>
          <w:lang w:val="uk-UA"/>
        </w:rPr>
        <w:t xml:space="preserve"> </w:t>
      </w:r>
      <w:r w:rsidRPr="00C5553E">
        <w:rPr>
          <w:lang w:val="uk-UA"/>
        </w:rPr>
        <w:t>Семантичні класи дієслів.</w:t>
      </w:r>
      <w:r>
        <w:rPr>
          <w:lang w:val="uk-UA"/>
        </w:rPr>
        <w:t xml:space="preserve"> </w:t>
      </w:r>
      <w:r w:rsidRPr="00C5553E">
        <w:rPr>
          <w:lang w:val="uk-UA"/>
        </w:rPr>
        <w:t>Морфологічні класи дієслів: правильні та неправильні дієслова.</w:t>
      </w:r>
      <w:r>
        <w:rPr>
          <w:lang w:val="uk-UA"/>
        </w:rPr>
        <w:t xml:space="preserve"> </w:t>
      </w:r>
      <w:r w:rsidRPr="00C5553E">
        <w:rPr>
          <w:lang w:val="uk-UA"/>
        </w:rPr>
        <w:t>Функціональні розбіжності між повними дієсловами та безособовими формами.</w:t>
      </w:r>
      <w:r>
        <w:rPr>
          <w:lang w:val="uk-UA"/>
        </w:rPr>
        <w:t xml:space="preserve"> </w:t>
      </w:r>
      <w:r w:rsidRPr="00C5553E">
        <w:rPr>
          <w:lang w:val="uk-UA"/>
        </w:rPr>
        <w:t>Структурні класи дієслів.</w:t>
      </w:r>
      <w:r>
        <w:rPr>
          <w:lang w:val="uk-UA"/>
        </w:rPr>
        <w:t xml:space="preserve"> </w:t>
      </w:r>
      <w:r w:rsidRPr="00C5553E">
        <w:rPr>
          <w:lang w:val="uk-UA"/>
        </w:rPr>
        <w:t>Фразові дієслова сучасної англійської мови.</w:t>
      </w:r>
      <w:r>
        <w:rPr>
          <w:lang w:val="uk-UA"/>
        </w:rPr>
        <w:t xml:space="preserve"> </w:t>
      </w:r>
      <w:r w:rsidRPr="00C5553E">
        <w:rPr>
          <w:lang w:val="uk-UA"/>
        </w:rPr>
        <w:t>Сутність валентності дієслів. Основні зразки валентності в англійській граматиці.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8</w:t>
      </w:r>
      <w:r>
        <w:rPr>
          <w:lang w:val="uk-UA"/>
        </w:rPr>
        <w:t xml:space="preserve">. </w:t>
      </w:r>
      <w:r w:rsidRPr="00C5553E">
        <w:rPr>
          <w:b/>
          <w:lang w:val="uk-UA"/>
        </w:rPr>
        <w:t>Система граматичних категорій дієслова: особа, число, час, аспект, стан, спосіб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</w:pPr>
      <w:r w:rsidRPr="00C5553E">
        <w:rPr>
          <w:lang w:val="uk-UA"/>
        </w:rPr>
        <w:t>Категорії особи та числа дієслів.</w:t>
      </w:r>
      <w:r>
        <w:rPr>
          <w:lang w:val="uk-UA"/>
        </w:rPr>
        <w:t xml:space="preserve"> </w:t>
      </w:r>
      <w:r w:rsidRPr="00C5553E">
        <w:rPr>
          <w:lang w:val="uk-UA"/>
        </w:rPr>
        <w:t>Загальне поняття часу та бінарна парадигма граматичної категорії часу.</w:t>
      </w:r>
      <w:r>
        <w:rPr>
          <w:lang w:val="uk-UA"/>
        </w:rPr>
        <w:t xml:space="preserve"> </w:t>
      </w:r>
      <w:r w:rsidRPr="00C5553E">
        <w:rPr>
          <w:lang w:val="uk-UA"/>
        </w:rPr>
        <w:t>Простий теперішній час для позначення теперішньої, майбутньої та минулої дії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Використання простого минулого часу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Основні способи вираження майбутньої дії в англійській мові.</w:t>
      </w:r>
      <w:r>
        <w:rPr>
          <w:lang w:val="uk-UA"/>
        </w:rPr>
        <w:t xml:space="preserve"> </w:t>
      </w:r>
      <w:r w:rsidRPr="00C5553E">
        <w:rPr>
          <w:lang w:val="uk-UA"/>
        </w:rPr>
        <w:t>Значення та характеристика основних типів аспектів у англійській мові.</w:t>
      </w:r>
      <w:r>
        <w:rPr>
          <w:lang w:val="uk-UA"/>
        </w:rPr>
        <w:t xml:space="preserve"> </w:t>
      </w:r>
      <w:r w:rsidRPr="00C5553E">
        <w:rPr>
          <w:lang w:val="uk-UA"/>
        </w:rPr>
        <w:t>Граматична категорія стану. Короткий та довгий пасивний стан.</w:t>
      </w:r>
      <w:r>
        <w:rPr>
          <w:lang w:val="uk-UA"/>
        </w:rPr>
        <w:t xml:space="preserve"> </w:t>
      </w:r>
      <w:r w:rsidRPr="00C5553E">
        <w:rPr>
          <w:lang w:val="uk-UA"/>
        </w:rPr>
        <w:t>Граматична категорія способу англійського дієслова.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9</w:t>
      </w:r>
      <w:r>
        <w:rPr>
          <w:lang w:val="uk-UA"/>
        </w:rPr>
        <w:t xml:space="preserve">. </w:t>
      </w:r>
      <w:r w:rsidRPr="00C5553E">
        <w:rPr>
          <w:b/>
          <w:lang w:val="uk-UA"/>
        </w:rPr>
        <w:t>Речення як основна одиниця синтаксису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</w:pPr>
      <w:r w:rsidRPr="00C5553E">
        <w:rPr>
          <w:lang w:val="uk-UA"/>
        </w:rPr>
        <w:lastRenderedPageBreak/>
        <w:t>Об’єкт вивчення синтаксису. Речення як мовний знак. Синтаксична структура простого речення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Характеристика головних членів речення: присудок та підмет</w:t>
      </w:r>
      <w:r w:rsidRPr="00C5553E">
        <w:t>.</w:t>
      </w:r>
      <w:r>
        <w:rPr>
          <w:lang w:val="uk-UA"/>
        </w:rPr>
        <w:t xml:space="preserve"> </w:t>
      </w:r>
      <w:r w:rsidRPr="00C5553E">
        <w:rPr>
          <w:lang w:val="uk-UA"/>
        </w:rPr>
        <w:t>Загальна характеристика другорядних членів речення: додаток, означення та обставина.</w:t>
      </w:r>
      <w:r>
        <w:rPr>
          <w:lang w:val="uk-UA"/>
        </w:rPr>
        <w:t xml:space="preserve"> </w:t>
      </w:r>
      <w:r w:rsidRPr="00C5553E">
        <w:rPr>
          <w:lang w:val="uk-UA"/>
        </w:rPr>
        <w:t>Види обставин в англійському реченні.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10</w:t>
      </w:r>
      <w:r>
        <w:rPr>
          <w:lang w:val="uk-UA"/>
        </w:rPr>
        <w:t xml:space="preserve">. </w:t>
      </w:r>
      <w:r w:rsidRPr="00C5553E">
        <w:rPr>
          <w:b/>
          <w:lang w:val="uk-UA"/>
        </w:rPr>
        <w:t>Групи слів. Синтаксичні зв’язки між словами</w:t>
      </w:r>
    </w:p>
    <w:p w:rsidR="00C5553E" w:rsidRPr="00C5553E" w:rsidRDefault="00C5553E" w:rsidP="00C5553E">
      <w:pPr>
        <w:autoSpaceDE w:val="0"/>
        <w:autoSpaceDN w:val="0"/>
        <w:adjustRightInd w:val="0"/>
        <w:jc w:val="both"/>
        <w:rPr>
          <w:lang w:val="uk-UA"/>
        </w:rPr>
      </w:pPr>
      <w:r w:rsidRPr="00C5553E">
        <w:rPr>
          <w:lang w:val="uk-UA"/>
        </w:rPr>
        <w:t>Сутність словосполучення в англійській граматичній системі.</w:t>
      </w:r>
      <w:r>
        <w:rPr>
          <w:lang w:val="uk-UA"/>
        </w:rPr>
        <w:t xml:space="preserve"> </w:t>
      </w:r>
      <w:r w:rsidRPr="00C5553E">
        <w:rPr>
          <w:lang w:val="uk-UA"/>
        </w:rPr>
        <w:t>Синтаксичні типи словосполучень. Субординативні, координативні та предикативні словосполучення.</w:t>
      </w:r>
      <w:r>
        <w:rPr>
          <w:lang w:val="uk-UA"/>
        </w:rPr>
        <w:t xml:space="preserve"> </w:t>
      </w:r>
      <w:r w:rsidRPr="00C5553E">
        <w:rPr>
          <w:lang w:val="uk-UA"/>
        </w:rPr>
        <w:t>Мета актуального членування речення. Поняття теми та реми.</w:t>
      </w:r>
      <w:r>
        <w:rPr>
          <w:lang w:val="uk-UA"/>
        </w:rPr>
        <w:t xml:space="preserve"> </w:t>
      </w:r>
      <w:r w:rsidRPr="00C5553E">
        <w:rPr>
          <w:lang w:val="uk-UA"/>
        </w:rPr>
        <w:t>Інформативний динамізм речення.</w:t>
      </w:r>
      <w:r>
        <w:rPr>
          <w:lang w:val="uk-UA"/>
        </w:rPr>
        <w:t xml:space="preserve"> </w:t>
      </w:r>
      <w:r w:rsidRPr="00C5553E">
        <w:rPr>
          <w:lang w:val="uk-UA"/>
        </w:rPr>
        <w:t>Комунікативне та синтаксичне членування речення.</w:t>
      </w:r>
      <w:r>
        <w:rPr>
          <w:lang w:val="uk-UA"/>
        </w:rPr>
        <w:t xml:space="preserve"> </w:t>
      </w:r>
      <w:r w:rsidRPr="00C5553E">
        <w:rPr>
          <w:lang w:val="uk-UA"/>
        </w:rPr>
        <w:t>Лінгвістичні засоби вираження центру комунікації.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11</w:t>
      </w:r>
      <w:r>
        <w:rPr>
          <w:lang w:val="uk-UA"/>
        </w:rPr>
        <w:t xml:space="preserve">. </w:t>
      </w:r>
      <w:r w:rsidRPr="00C5553E">
        <w:rPr>
          <w:b/>
          <w:lang w:val="uk-UA"/>
        </w:rPr>
        <w:t>Огляд службових слів</w:t>
      </w:r>
    </w:p>
    <w:p w:rsidR="00C5553E" w:rsidRPr="00C5553E" w:rsidRDefault="00C5553E" w:rsidP="00C5553E">
      <w:pPr>
        <w:jc w:val="both"/>
        <w:rPr>
          <w:lang w:val="uk-UA"/>
        </w:rPr>
      </w:pPr>
      <w:r w:rsidRPr="00C5553E">
        <w:rPr>
          <w:lang w:val="uk-UA"/>
        </w:rPr>
        <w:t>Визначальні слова (артиклі, вказівні займенники тощо).</w:t>
      </w:r>
      <w:r>
        <w:rPr>
          <w:lang w:val="uk-UA"/>
        </w:rPr>
        <w:t xml:space="preserve"> </w:t>
      </w:r>
      <w:r w:rsidRPr="00C5553E">
        <w:rPr>
          <w:lang w:val="uk-UA"/>
        </w:rPr>
        <w:t>Характеристика допоміжних дієслів.</w:t>
      </w:r>
      <w:r>
        <w:rPr>
          <w:lang w:val="uk-UA"/>
        </w:rPr>
        <w:t xml:space="preserve"> </w:t>
      </w:r>
      <w:r w:rsidRPr="00C5553E">
        <w:rPr>
          <w:lang w:val="uk-UA"/>
        </w:rPr>
        <w:t>Прийменники: структурні види.</w:t>
      </w:r>
      <w:r>
        <w:rPr>
          <w:lang w:val="uk-UA"/>
        </w:rPr>
        <w:t xml:space="preserve"> </w:t>
      </w:r>
      <w:r w:rsidRPr="00C5553E">
        <w:rPr>
          <w:lang w:val="uk-UA"/>
        </w:rPr>
        <w:t>Два основні типи сполучників.</w:t>
      </w:r>
      <w:r>
        <w:rPr>
          <w:lang w:val="uk-UA"/>
        </w:rPr>
        <w:t xml:space="preserve"> </w:t>
      </w:r>
      <w:r w:rsidRPr="00C5553E">
        <w:rPr>
          <w:lang w:val="uk-UA"/>
        </w:rPr>
        <w:t>Частки та вставні слова.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Лекція № 12</w:t>
      </w:r>
      <w:r>
        <w:rPr>
          <w:lang w:val="uk-UA"/>
        </w:rPr>
        <w:t xml:space="preserve">. </w:t>
      </w:r>
      <w:r w:rsidRPr="00C5553E">
        <w:rPr>
          <w:b/>
          <w:lang w:val="uk-UA"/>
        </w:rPr>
        <w:t>Поняття тексту: структурні та функціональні інтерпретації</w:t>
      </w:r>
    </w:p>
    <w:p w:rsidR="00C5553E" w:rsidRPr="00C5553E" w:rsidRDefault="00C5553E" w:rsidP="00C5553E">
      <w:pPr>
        <w:rPr>
          <w:lang w:val="uk-UA"/>
        </w:rPr>
      </w:pPr>
      <w:r w:rsidRPr="00C5553E">
        <w:rPr>
          <w:lang w:val="uk-UA"/>
        </w:rPr>
        <w:t>Структурний та функціональний підходи до лінгвістичної інтерпретації поняття «текст».</w:t>
      </w:r>
      <w:r>
        <w:rPr>
          <w:lang w:val="uk-UA"/>
        </w:rPr>
        <w:t xml:space="preserve"> </w:t>
      </w:r>
      <w:r w:rsidRPr="00C5553E">
        <w:rPr>
          <w:lang w:val="uk-UA"/>
        </w:rPr>
        <w:t>Структурні типи текстів: мікротекст, макротекст і мегатекст.</w:t>
      </w:r>
      <w:r>
        <w:rPr>
          <w:lang w:val="uk-UA"/>
        </w:rPr>
        <w:t xml:space="preserve"> </w:t>
      </w:r>
      <w:r w:rsidRPr="00C5553E">
        <w:rPr>
          <w:lang w:val="uk-UA"/>
        </w:rPr>
        <w:t>Характеристика тексту як вербальної одиниці комунікації.</w:t>
      </w:r>
      <w:r>
        <w:rPr>
          <w:lang w:val="uk-UA"/>
        </w:rPr>
        <w:t xml:space="preserve"> </w:t>
      </w:r>
      <w:r w:rsidRPr="00C5553E">
        <w:rPr>
          <w:lang w:val="uk-UA"/>
        </w:rPr>
        <w:t>Граматичні та лексичні правила письмового тексту.</w:t>
      </w:r>
      <w:r>
        <w:rPr>
          <w:lang w:val="uk-UA"/>
        </w:rPr>
        <w:t xml:space="preserve"> </w:t>
      </w:r>
      <w:r w:rsidRPr="00C5553E">
        <w:rPr>
          <w:lang w:val="uk-UA"/>
        </w:rPr>
        <w:t>Граматичні засоби текстової зв’язності.</w:t>
      </w:r>
    </w:p>
    <w:p w:rsidR="00C5553E" w:rsidRDefault="00C5553E" w:rsidP="00C5553E">
      <w:pPr>
        <w:suppressAutoHyphens w:val="0"/>
        <w:spacing w:after="200" w:line="276" w:lineRule="auto"/>
        <w:jc w:val="center"/>
        <w:rPr>
          <w:b/>
          <w:lang w:val="uk-UA"/>
        </w:rPr>
      </w:pPr>
    </w:p>
    <w:p w:rsidR="00B376F9" w:rsidRPr="00C54AFA" w:rsidRDefault="00C5553E" w:rsidP="00B376F9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B376F9" w:rsidRPr="00840130" w:rsidRDefault="00B376F9" w:rsidP="00B376F9">
      <w:pPr>
        <w:jc w:val="center"/>
        <w:rPr>
          <w:b/>
          <w:caps/>
          <w:lang w:val="uk-UA"/>
        </w:rPr>
      </w:pPr>
      <w:r w:rsidRPr="00840130">
        <w:rPr>
          <w:b/>
          <w:caps/>
          <w:lang w:val="uk-UA"/>
        </w:rPr>
        <w:lastRenderedPageBreak/>
        <w:t>Розгорнуті плани лекцій</w:t>
      </w:r>
    </w:p>
    <w:p w:rsidR="00B376F9" w:rsidRPr="00840130" w:rsidRDefault="00B376F9" w:rsidP="00B376F9">
      <w:pPr>
        <w:jc w:val="center"/>
        <w:rPr>
          <w:b/>
          <w:u w:val="single"/>
          <w:lang w:val="uk-UA"/>
        </w:rPr>
      </w:pPr>
    </w:p>
    <w:p w:rsidR="00B376F9" w:rsidRDefault="00B376F9" w:rsidP="00B376F9">
      <w:pPr>
        <w:jc w:val="center"/>
        <w:rPr>
          <w:b/>
          <w:u w:val="single"/>
          <w:lang w:val="uk-UA"/>
        </w:rPr>
      </w:pPr>
      <w:r w:rsidRPr="00840130">
        <w:rPr>
          <w:b/>
          <w:u w:val="single"/>
          <w:lang w:val="uk-UA"/>
        </w:rPr>
        <w:t>І семестр</w:t>
      </w:r>
      <w:r>
        <w:rPr>
          <w:b/>
          <w:u w:val="single"/>
          <w:lang w:val="uk-UA"/>
        </w:rPr>
        <w:t xml:space="preserve"> </w:t>
      </w:r>
    </w:p>
    <w:p w:rsidR="00EF18E9" w:rsidRDefault="00EF18E9" w:rsidP="00B376F9">
      <w:pPr>
        <w:jc w:val="center"/>
        <w:rPr>
          <w:b/>
          <w:u w:val="single"/>
          <w:lang w:val="uk-UA"/>
        </w:rPr>
      </w:pPr>
    </w:p>
    <w:p w:rsidR="00EF18E9" w:rsidRPr="00EF18E9" w:rsidRDefault="00EF18E9" w:rsidP="00EF18E9">
      <w:pPr>
        <w:shd w:val="clear" w:color="auto" w:fill="FFFFFF"/>
        <w:jc w:val="center"/>
        <w:rPr>
          <w:b/>
          <w:lang w:val="uk-UA"/>
        </w:rPr>
      </w:pPr>
      <w:r w:rsidRPr="007E3F1E">
        <w:rPr>
          <w:b/>
          <w:lang w:val="uk-UA"/>
        </w:rPr>
        <w:t>Змістовий модуль 1</w:t>
      </w:r>
      <w:r>
        <w:rPr>
          <w:b/>
          <w:lang w:val="uk-UA"/>
        </w:rPr>
        <w:t>.</w:t>
      </w:r>
      <w:r w:rsidRPr="007E3F1E">
        <w:rPr>
          <w:b/>
          <w:lang w:val="uk-UA"/>
        </w:rPr>
        <w:t xml:space="preserve"> </w:t>
      </w:r>
      <w:r w:rsidRPr="00EF18E9">
        <w:rPr>
          <w:b/>
          <w:lang w:val="uk-UA"/>
        </w:rPr>
        <w:t>Граматика в системі мови. М</w:t>
      </w:r>
      <w:r>
        <w:rPr>
          <w:b/>
          <w:lang w:val="uk-UA"/>
        </w:rPr>
        <w:t>орфологія та її основні поняття</w:t>
      </w:r>
    </w:p>
    <w:p w:rsidR="00EF18E9" w:rsidRPr="00840130" w:rsidRDefault="00EF18E9" w:rsidP="00EF18E9">
      <w:pPr>
        <w:rPr>
          <w:b/>
          <w:u w:val="single"/>
          <w:lang w:val="uk-UA"/>
        </w:rPr>
      </w:pPr>
    </w:p>
    <w:p w:rsidR="00EF18E9" w:rsidRPr="00840130" w:rsidRDefault="00EF18E9" w:rsidP="00EF18E9">
      <w:pPr>
        <w:jc w:val="center"/>
        <w:rPr>
          <w:lang w:val="uk-UA"/>
        </w:rPr>
      </w:pPr>
      <w:r w:rsidRPr="00840130">
        <w:rPr>
          <w:lang w:val="uk-UA"/>
        </w:rPr>
        <w:t>Лекція №</w:t>
      </w:r>
      <w:r>
        <w:rPr>
          <w:lang w:val="uk-UA"/>
        </w:rPr>
        <w:t xml:space="preserve"> </w:t>
      </w:r>
      <w:r w:rsidRPr="00840130">
        <w:rPr>
          <w:lang w:val="uk-UA"/>
        </w:rPr>
        <w:t>1</w:t>
      </w:r>
    </w:p>
    <w:p w:rsidR="00EF18E9" w:rsidRPr="00EF18E9" w:rsidRDefault="00EF18E9" w:rsidP="00EF18E9">
      <w:pPr>
        <w:jc w:val="center"/>
        <w:rPr>
          <w:b/>
          <w:lang w:val="uk-UA"/>
        </w:rPr>
      </w:pPr>
      <w:r w:rsidRPr="00EF18E9">
        <w:rPr>
          <w:b/>
          <w:bCs/>
          <w:lang w:val="uk-UA"/>
        </w:rPr>
        <w:t>Граматика як складник мовної системи. Розвиток граматики та її типи</w:t>
      </w:r>
      <w:r w:rsidRPr="00EF18E9">
        <w:rPr>
          <w:b/>
          <w:lang w:val="uk-UA"/>
        </w:rPr>
        <w:t xml:space="preserve"> </w:t>
      </w:r>
    </w:p>
    <w:p w:rsidR="00EF18E9" w:rsidRDefault="00EF18E9" w:rsidP="00EF18E9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EF18E9" w:rsidRPr="00C95A81" w:rsidRDefault="00075804" w:rsidP="00C95A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bCs/>
          <w:sz w:val="24"/>
          <w:szCs w:val="24"/>
          <w:lang w:val="uk-UA"/>
        </w:rPr>
        <w:t>Основні функції мови. Креативний аспект мови.</w:t>
      </w:r>
    </w:p>
    <w:p w:rsidR="00EF18E9" w:rsidRPr="00C95A81" w:rsidRDefault="00075804" w:rsidP="00C95A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bCs/>
          <w:sz w:val="24"/>
          <w:szCs w:val="24"/>
          <w:lang w:val="uk-UA"/>
        </w:rPr>
        <w:t>Різниця між знанням мови та практичним володінням нею.</w:t>
      </w:r>
    </w:p>
    <w:p w:rsidR="00EF18E9" w:rsidRPr="00C95A81" w:rsidRDefault="00075804" w:rsidP="00C95A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sz w:val="24"/>
          <w:szCs w:val="24"/>
          <w:lang w:val="uk-UA"/>
        </w:rPr>
        <w:t>Визначення трьох складових мовної системи</w:t>
      </w:r>
      <w:r w:rsidR="00EF18E9" w:rsidRPr="00C95A8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F18E9" w:rsidRPr="00C95A81" w:rsidRDefault="00075804" w:rsidP="00C95A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bCs/>
          <w:sz w:val="24"/>
          <w:szCs w:val="24"/>
          <w:lang w:val="uk-UA"/>
        </w:rPr>
        <w:t>Етимологія та значення слова «граматика»</w:t>
      </w:r>
      <w:r w:rsidR="00EF18E9" w:rsidRPr="00C95A81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C95A81">
        <w:rPr>
          <w:rFonts w:ascii="Times New Roman" w:hAnsi="Times New Roman"/>
          <w:bCs/>
          <w:sz w:val="24"/>
          <w:szCs w:val="24"/>
          <w:lang w:val="uk-UA"/>
        </w:rPr>
        <w:t xml:space="preserve"> Різниця між дескриптивною та прескриптивною граматиками. Сутність трансформаційної граматики.</w:t>
      </w:r>
    </w:p>
    <w:p w:rsidR="00EF18E9" w:rsidRPr="00C95A81" w:rsidRDefault="00075804" w:rsidP="00C95A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bCs/>
          <w:sz w:val="24"/>
          <w:szCs w:val="24"/>
          <w:lang w:val="uk-UA"/>
        </w:rPr>
        <w:t>Мовні універсалії</w:t>
      </w:r>
      <w:r w:rsidR="00EF18E9" w:rsidRPr="00C95A8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F18E9" w:rsidRPr="00C95A81" w:rsidRDefault="00075804" w:rsidP="00C95A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bCs/>
          <w:sz w:val="24"/>
          <w:szCs w:val="24"/>
          <w:lang w:val="uk-UA"/>
        </w:rPr>
        <w:t>Цілі універсальної та теоретичної граматик</w:t>
      </w:r>
      <w:r w:rsidR="00EF18E9" w:rsidRPr="00C95A8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EF18E9" w:rsidRPr="00EF18E9" w:rsidRDefault="00EF18E9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EF18E9" w:rsidRDefault="00EF18E9" w:rsidP="0007580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18E9">
        <w:rPr>
          <w:rFonts w:ascii="Times New Roman" w:hAnsi="Times New Roman"/>
          <w:b/>
          <w:bCs/>
          <w:sz w:val="24"/>
          <w:szCs w:val="24"/>
          <w:lang w:val="uk-UA"/>
        </w:rPr>
        <w:t>Виміри та рівні лінгвістичного аналізу: синтагматичні та парадигматичні відносини між мовними одиницями</w:t>
      </w:r>
    </w:p>
    <w:p w:rsidR="00075804" w:rsidRDefault="00075804" w:rsidP="00075804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EA40FF" w:rsidRPr="00EA40FF" w:rsidRDefault="00EA40FF" w:rsidP="00EA40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Синтагматичні відносини між мовними одиницями</w:t>
      </w:r>
      <w:r w:rsidRPr="00EA40FF">
        <w:rPr>
          <w:rFonts w:ascii="Times New Roman" w:hAnsi="Times New Roman"/>
          <w:sz w:val="24"/>
          <w:szCs w:val="24"/>
        </w:rPr>
        <w:t>.</w:t>
      </w:r>
    </w:p>
    <w:p w:rsidR="00EA40FF" w:rsidRPr="00EA40FF" w:rsidRDefault="00EA40FF" w:rsidP="00EA40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A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Визначення основних типів синтагм</w:t>
      </w:r>
      <w:r w:rsidRPr="00EA40FF">
        <w:rPr>
          <w:rFonts w:ascii="Times New Roman" w:hAnsi="Times New Roman"/>
          <w:sz w:val="24"/>
          <w:szCs w:val="24"/>
          <w:lang w:val="en-US"/>
        </w:rPr>
        <w:t>.</w:t>
      </w:r>
    </w:p>
    <w:p w:rsidR="00EA40FF" w:rsidRPr="00EA40FF" w:rsidRDefault="00EA40FF" w:rsidP="00EA40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Особливості предикативної синтагми.</w:t>
      </w:r>
    </w:p>
    <w:p w:rsidR="00EA40FF" w:rsidRPr="00EA40FF" w:rsidRDefault="00EA40FF" w:rsidP="00EA40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A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Парадигматичні відносини між мовними одиницями</w:t>
      </w:r>
      <w:r w:rsidRPr="00EA40FF">
        <w:rPr>
          <w:rFonts w:ascii="Times New Roman" w:hAnsi="Times New Roman"/>
          <w:sz w:val="24"/>
          <w:szCs w:val="24"/>
        </w:rPr>
        <w:t>.</w:t>
      </w:r>
    </w:p>
    <w:p w:rsidR="00EA40FF" w:rsidRPr="00AB150E" w:rsidRDefault="00EA40FF" w:rsidP="00EA40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AB150E">
        <w:rPr>
          <w:rFonts w:ascii="Times New Roman" w:hAnsi="Times New Roman"/>
          <w:sz w:val="24"/>
          <w:szCs w:val="24"/>
        </w:rPr>
        <w:t xml:space="preserve"> </w:t>
      </w:r>
      <w:r w:rsidRPr="00AB150E">
        <w:rPr>
          <w:rFonts w:ascii="Times New Roman" w:hAnsi="Times New Roman"/>
          <w:bCs/>
          <w:sz w:val="24"/>
          <w:szCs w:val="24"/>
          <w:lang w:val="en-US"/>
        </w:rPr>
        <w:t>І</w:t>
      </w:r>
      <w:r w:rsidRPr="00AB150E">
        <w:rPr>
          <w:rFonts w:ascii="Times New Roman" w:hAnsi="Times New Roman"/>
          <w:bCs/>
          <w:sz w:val="24"/>
          <w:szCs w:val="24"/>
          <w:lang w:val="uk-UA"/>
        </w:rPr>
        <w:t>єрархічна структура мовної системи.</w:t>
      </w:r>
      <w:r w:rsidRPr="00AB150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A40FF" w:rsidRPr="00EA40FF" w:rsidRDefault="00EA40FF" w:rsidP="00EA40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5553E">
        <w:rPr>
          <w:rFonts w:ascii="Times New Roman" w:hAnsi="Times New Roman"/>
          <w:sz w:val="24"/>
          <w:szCs w:val="24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труктурне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функціональне визначення тексту</w:t>
      </w:r>
      <w:r w:rsidRPr="00EA40FF">
        <w:rPr>
          <w:rFonts w:ascii="Times New Roman" w:hAnsi="Times New Roman"/>
          <w:sz w:val="28"/>
          <w:szCs w:val="28"/>
        </w:rPr>
        <w:t>.</w:t>
      </w:r>
    </w:p>
    <w:p w:rsidR="00075804" w:rsidRPr="00EA40FF" w:rsidRDefault="00075804" w:rsidP="0007580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18E9" w:rsidRDefault="00EF18E9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3</w:t>
      </w:r>
    </w:p>
    <w:p w:rsidR="00EF18E9" w:rsidRDefault="00EF18E9" w:rsidP="00EA40FF">
      <w:pPr>
        <w:jc w:val="center"/>
        <w:rPr>
          <w:b/>
          <w:bCs/>
          <w:lang w:val="uk-UA"/>
        </w:rPr>
      </w:pPr>
      <w:r w:rsidRPr="00B26BD6">
        <w:rPr>
          <w:b/>
          <w:bCs/>
          <w:lang w:val="uk-UA"/>
        </w:rPr>
        <w:t>Морфологія як наука про внутрішню структуру слів</w:t>
      </w:r>
    </w:p>
    <w:p w:rsidR="00075804" w:rsidRDefault="00075804" w:rsidP="00EA40FF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CD3F88" w:rsidRPr="00CD3F88" w:rsidRDefault="00CD3F88" w:rsidP="00C95A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Словникові та текстові слова</w:t>
      </w:r>
      <w:r w:rsidRPr="00CD3F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D3F88">
        <w:rPr>
          <w:rFonts w:ascii="Times New Roman" w:hAnsi="Times New Roman"/>
          <w:sz w:val="24"/>
          <w:szCs w:val="24"/>
          <w:lang w:val="uk-UA"/>
        </w:rPr>
        <w:t>Граматична парадигма лексеми.</w:t>
      </w:r>
    </w:p>
    <w:p w:rsidR="00CD3F88" w:rsidRPr="005B75EC" w:rsidRDefault="00CD3F88" w:rsidP="00C95A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Ознаки словарної сім</w:t>
      </w:r>
      <w:r w:rsidRPr="005B75E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ї. </w:t>
      </w:r>
      <w:r w:rsidRPr="00CD3F88">
        <w:rPr>
          <w:rFonts w:ascii="Times New Roman" w:hAnsi="Times New Roman"/>
          <w:sz w:val="24"/>
          <w:szCs w:val="24"/>
          <w:lang w:val="uk-UA"/>
        </w:rPr>
        <w:t>Типи морфологічних відносин між словами сучасної англійської мови.</w:t>
      </w:r>
      <w:r w:rsidRPr="005B75EC">
        <w:rPr>
          <w:rFonts w:ascii="Times New Roman" w:hAnsi="Times New Roman"/>
          <w:sz w:val="24"/>
          <w:szCs w:val="24"/>
        </w:rPr>
        <w:t xml:space="preserve"> </w:t>
      </w:r>
    </w:p>
    <w:p w:rsidR="00CD3F88" w:rsidRPr="00CD3F88" w:rsidRDefault="00CD3F88" w:rsidP="00C95A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Етимологія, значення та об’єкт вивчення морфології.</w:t>
      </w:r>
    </w:p>
    <w:p w:rsidR="00CD3F88" w:rsidRPr="00CD3F88" w:rsidRDefault="00CD3F88" w:rsidP="00C95A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Сутність морфеми. Коренева морфема</w:t>
      </w:r>
      <w:r w:rsidRPr="00CD3F88">
        <w:rPr>
          <w:rFonts w:ascii="Times New Roman" w:hAnsi="Times New Roman"/>
          <w:sz w:val="24"/>
          <w:szCs w:val="24"/>
          <w:lang w:val="en-US"/>
        </w:rPr>
        <w:t>.</w:t>
      </w:r>
    </w:p>
    <w:p w:rsidR="00CD3F88" w:rsidRPr="00CD3F88" w:rsidRDefault="00CD3F88" w:rsidP="00C95A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Типи афіксальних морфем та їх функціональні особливості.</w:t>
      </w:r>
    </w:p>
    <w:p w:rsidR="00CD3F88" w:rsidRPr="00CD3F88" w:rsidRDefault="00CD3F88" w:rsidP="00C95A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Характеристика інфлективних афіксів сучасної англійської мови</w:t>
      </w:r>
      <w:r w:rsidRPr="00CD3F88">
        <w:rPr>
          <w:rFonts w:ascii="Times New Roman" w:hAnsi="Times New Roman"/>
          <w:sz w:val="24"/>
          <w:szCs w:val="24"/>
        </w:rPr>
        <w:t>.</w:t>
      </w:r>
    </w:p>
    <w:p w:rsidR="00075804" w:rsidRPr="003E31EA" w:rsidRDefault="00CD3F88" w:rsidP="00C95A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Вільні та </w:t>
      </w:r>
      <w:r w:rsidR="003E31EA">
        <w:rPr>
          <w:rFonts w:ascii="Times New Roman" w:hAnsi="Times New Roman"/>
          <w:sz w:val="24"/>
          <w:szCs w:val="24"/>
          <w:lang w:val="uk-UA"/>
        </w:rPr>
        <w:t>зв’язані</w:t>
      </w:r>
      <w:r>
        <w:rPr>
          <w:rFonts w:ascii="Times New Roman" w:hAnsi="Times New Roman"/>
          <w:sz w:val="24"/>
          <w:szCs w:val="24"/>
          <w:lang w:val="uk-UA"/>
        </w:rPr>
        <w:t xml:space="preserve"> морфеми.</w:t>
      </w:r>
      <w:r w:rsidR="003E31EA">
        <w:rPr>
          <w:rFonts w:ascii="Times New Roman" w:hAnsi="Times New Roman"/>
          <w:sz w:val="24"/>
          <w:szCs w:val="24"/>
          <w:lang w:val="uk-UA"/>
        </w:rPr>
        <w:t xml:space="preserve"> Сутність аломорфів.  </w:t>
      </w:r>
    </w:p>
    <w:p w:rsidR="00075804" w:rsidRPr="00075804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4</w:t>
      </w:r>
    </w:p>
    <w:p w:rsidR="00B26BD6" w:rsidRDefault="00B26BD6" w:rsidP="0007580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bCs/>
          <w:sz w:val="24"/>
          <w:szCs w:val="24"/>
          <w:lang w:val="uk-UA"/>
        </w:rPr>
        <w:t>Базові поняття морфології: граматична категорія, граматична парадигма та парадигматична опозиція</w:t>
      </w:r>
    </w:p>
    <w:p w:rsidR="00075804" w:rsidRDefault="00075804" w:rsidP="00075804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3E31EA" w:rsidRPr="00C95A81" w:rsidRDefault="00C95A81" w:rsidP="0003217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Сутність граматичної категорії.</w:t>
      </w:r>
    </w:p>
    <w:p w:rsidR="003E31EA" w:rsidRPr="00C95A81" w:rsidRDefault="00C95A81" w:rsidP="0003217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Парадигма та парадигматична опозиція</w:t>
      </w:r>
      <w:r w:rsidR="003E31EA" w:rsidRPr="00C95A81">
        <w:rPr>
          <w:rFonts w:ascii="Times New Roman" w:hAnsi="Times New Roman"/>
          <w:sz w:val="24"/>
          <w:szCs w:val="24"/>
          <w:lang w:val="en-US"/>
        </w:rPr>
        <w:t>.</w:t>
      </w:r>
    </w:p>
    <w:p w:rsidR="003E31EA" w:rsidRPr="00C95A81" w:rsidRDefault="00C95A81" w:rsidP="0003217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Сильні та слабкі члени парадигматичної опозиції.</w:t>
      </w:r>
    </w:p>
    <w:p w:rsidR="003E31EA" w:rsidRPr="00C95A81" w:rsidRDefault="00C95A81" w:rsidP="0003217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Способи граматичного словотворення сучасної англійської мови.</w:t>
      </w:r>
    </w:p>
    <w:p w:rsidR="003E31EA" w:rsidRPr="00C95A81" w:rsidRDefault="00C95A81" w:rsidP="0003217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Синтетичні та аналітичні граматичні форми.</w:t>
      </w:r>
    </w:p>
    <w:p w:rsidR="003E31EA" w:rsidRPr="00C95A81" w:rsidRDefault="00C95A81" w:rsidP="0003217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Внутрішні та зовнішні інфлекції. </w:t>
      </w:r>
    </w:p>
    <w:p w:rsidR="003E31EA" w:rsidRPr="00C95A81" w:rsidRDefault="00C95A81" w:rsidP="0003217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Явище граматичного суплетивізму. </w:t>
      </w:r>
    </w:p>
    <w:p w:rsidR="00075804" w:rsidRPr="003E31EA" w:rsidRDefault="00075804" w:rsidP="00032176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5</w:t>
      </w:r>
    </w:p>
    <w:p w:rsidR="00B26BD6" w:rsidRDefault="00B26BD6" w:rsidP="00032176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Сутність розподілу слів на частини мови</w:t>
      </w:r>
    </w:p>
    <w:p w:rsidR="00075804" w:rsidRDefault="00075804" w:rsidP="00032176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032176" w:rsidRDefault="00032176" w:rsidP="00032176">
      <w:pPr>
        <w:jc w:val="center"/>
        <w:rPr>
          <w:b/>
          <w:lang w:val="uk-UA"/>
        </w:rPr>
      </w:pPr>
    </w:p>
    <w:p w:rsidR="00032176" w:rsidRPr="00032176" w:rsidRDefault="00032176" w:rsidP="000321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Семантичні, морфологічні та синтаксичні критерії розподілу слів на частини мови.</w:t>
      </w:r>
    </w:p>
    <w:p w:rsidR="00032176" w:rsidRPr="00032176" w:rsidRDefault="00032176" w:rsidP="000321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Характерні ознаки лексичних (значимих) слів.</w:t>
      </w:r>
    </w:p>
    <w:p w:rsidR="00032176" w:rsidRPr="00032176" w:rsidRDefault="00032176" w:rsidP="000321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Ознаки функціональних слів. </w:t>
      </w:r>
    </w:p>
    <w:p w:rsidR="00075804" w:rsidRPr="00032176" w:rsidRDefault="00032176" w:rsidP="0003217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032176">
        <w:rPr>
          <w:rFonts w:ascii="Times New Roman" w:hAnsi="Times New Roman"/>
          <w:sz w:val="24"/>
          <w:szCs w:val="24"/>
          <w:lang w:val="uk-UA"/>
        </w:rPr>
        <w:t>Характерні ознаки вставних слів.</w:t>
      </w:r>
    </w:p>
    <w:p w:rsidR="00032176" w:rsidRPr="00032176" w:rsidRDefault="00032176" w:rsidP="00032176">
      <w:pPr>
        <w:pStyle w:val="a3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6BD6" w:rsidRDefault="00B26BD6" w:rsidP="00032176">
      <w:pPr>
        <w:jc w:val="center"/>
        <w:rPr>
          <w:b/>
          <w:lang w:val="uk-UA"/>
        </w:rPr>
      </w:pPr>
      <w:r w:rsidRPr="007E3F1E">
        <w:rPr>
          <w:b/>
          <w:lang w:val="uk-UA"/>
        </w:rPr>
        <w:t xml:space="preserve">Змістовий модуль </w:t>
      </w:r>
      <w:r>
        <w:rPr>
          <w:b/>
          <w:lang w:val="uk-UA"/>
        </w:rPr>
        <w:t xml:space="preserve">2. </w:t>
      </w:r>
      <w:r w:rsidRPr="00B26BD6">
        <w:rPr>
          <w:b/>
          <w:lang w:val="uk-UA"/>
        </w:rPr>
        <w:t>Іменні частини мови, дієслово та служ</w:t>
      </w:r>
      <w:r>
        <w:rPr>
          <w:b/>
          <w:lang w:val="uk-UA"/>
        </w:rPr>
        <w:t>бові слова. Класифікація речень</w:t>
      </w:r>
    </w:p>
    <w:p w:rsidR="00032176" w:rsidRDefault="00032176" w:rsidP="00075804">
      <w:pPr>
        <w:jc w:val="center"/>
        <w:rPr>
          <w:b/>
          <w:lang w:val="uk-UA"/>
        </w:rPr>
      </w:pPr>
    </w:p>
    <w:p w:rsidR="00B26BD6" w:rsidRDefault="00B26BD6" w:rsidP="00032176">
      <w:pPr>
        <w:pStyle w:val="a3"/>
        <w:spacing w:after="0" w:line="240" w:lineRule="auto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6</w:t>
      </w:r>
    </w:p>
    <w:p w:rsidR="00B26BD6" w:rsidRDefault="00B26BD6" w:rsidP="0003217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Огляд іменних частин мови</w:t>
      </w:r>
    </w:p>
    <w:p w:rsidR="00075804" w:rsidRDefault="00075804" w:rsidP="00032176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032176" w:rsidRPr="00FC6C3A" w:rsidRDefault="00FC6C3A" w:rsidP="0003217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C6C3A">
        <w:rPr>
          <w:rFonts w:ascii="Times New Roman" w:hAnsi="Times New Roman"/>
          <w:sz w:val="24"/>
          <w:szCs w:val="24"/>
          <w:lang w:val="uk-UA"/>
        </w:rPr>
        <w:t>Два основні типи частин мов у англійській граматиці.</w:t>
      </w:r>
    </w:p>
    <w:p w:rsidR="00032176" w:rsidRPr="00FC6C3A" w:rsidRDefault="00FC6C3A" w:rsidP="0003217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C6C3A">
        <w:rPr>
          <w:rFonts w:ascii="Times New Roman" w:hAnsi="Times New Roman"/>
          <w:sz w:val="24"/>
          <w:szCs w:val="24"/>
          <w:lang w:val="uk-UA"/>
        </w:rPr>
        <w:t>Семантичні й морфологічні риси та синтаксичні функції іменника в реченні.</w:t>
      </w:r>
    </w:p>
    <w:p w:rsidR="00FC6C3A" w:rsidRPr="005B75EC" w:rsidRDefault="00FC6C3A" w:rsidP="00FC6C3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C6C3A">
        <w:rPr>
          <w:rFonts w:ascii="Times New Roman" w:hAnsi="Times New Roman"/>
          <w:sz w:val="24"/>
          <w:szCs w:val="24"/>
          <w:lang w:val="uk-UA"/>
        </w:rPr>
        <w:t xml:space="preserve">Семантичні й морфологічні риси та синтаксичні функції прикметника в реченні. </w:t>
      </w:r>
    </w:p>
    <w:p w:rsidR="00032176" w:rsidRPr="00FC6C3A" w:rsidRDefault="00FC6C3A" w:rsidP="00FC6C3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C6C3A">
        <w:rPr>
          <w:rFonts w:ascii="Times New Roman" w:hAnsi="Times New Roman"/>
          <w:sz w:val="24"/>
          <w:szCs w:val="24"/>
          <w:lang w:val="uk-UA"/>
        </w:rPr>
        <w:t>Проблема суперечливості числівника, його структурні форми та синтаксичні функції в реченні.</w:t>
      </w:r>
    </w:p>
    <w:p w:rsidR="00075804" w:rsidRPr="00FC6C3A" w:rsidRDefault="00FC6C3A" w:rsidP="00FC6C3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C6C3A">
        <w:rPr>
          <w:rFonts w:ascii="Times New Roman" w:hAnsi="Times New Roman"/>
          <w:sz w:val="24"/>
          <w:szCs w:val="24"/>
          <w:lang w:val="uk-UA"/>
        </w:rPr>
        <w:t>Проблема суперечливості займенника. Класифікація займенників англійської мови.</w:t>
      </w:r>
    </w:p>
    <w:p w:rsidR="00FC6C3A" w:rsidRDefault="00FC6C3A" w:rsidP="00032176">
      <w:pPr>
        <w:pStyle w:val="a3"/>
        <w:spacing w:after="0" w:line="240" w:lineRule="auto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6BD6" w:rsidRDefault="00B26BD6" w:rsidP="00032176">
      <w:pPr>
        <w:pStyle w:val="a3"/>
        <w:spacing w:after="0" w:line="240" w:lineRule="auto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7</w:t>
      </w:r>
    </w:p>
    <w:p w:rsidR="00B26BD6" w:rsidRDefault="00B26BD6" w:rsidP="00032176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Дієслово та його класифікації</w:t>
      </w:r>
    </w:p>
    <w:p w:rsidR="00075804" w:rsidRDefault="00075804" w:rsidP="00032176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35755E" w:rsidRPr="00776A05" w:rsidRDefault="00776A05" w:rsidP="005B75E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Класифікація дієслів за функціональними ознаками.</w:t>
      </w:r>
    </w:p>
    <w:p w:rsidR="0035755E" w:rsidRPr="0035755E" w:rsidRDefault="00776A05" w:rsidP="005B75E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Функціональні характеристики повнозначних дієслів</w:t>
      </w:r>
      <w:r w:rsidR="0035755E" w:rsidRPr="0035755E">
        <w:rPr>
          <w:rFonts w:ascii="Times New Roman" w:hAnsi="Times New Roman"/>
          <w:sz w:val="24"/>
          <w:szCs w:val="24"/>
          <w:lang w:val="en-US"/>
        </w:rPr>
        <w:t>.</w:t>
      </w:r>
    </w:p>
    <w:p w:rsidR="0035755E" w:rsidRPr="00776A05" w:rsidRDefault="00776A05" w:rsidP="005B75E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Функціональні характеристики первинних і модальних дієслів.</w:t>
      </w:r>
    </w:p>
    <w:p w:rsidR="0035755E" w:rsidRPr="0035755E" w:rsidRDefault="00776A05" w:rsidP="005B75E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Семантичні класи дієслів</w:t>
      </w:r>
      <w:r w:rsidR="0035755E" w:rsidRPr="0035755E">
        <w:rPr>
          <w:rFonts w:ascii="Times New Roman" w:hAnsi="Times New Roman"/>
          <w:sz w:val="24"/>
          <w:szCs w:val="24"/>
          <w:lang w:val="en-US"/>
        </w:rPr>
        <w:t>.</w:t>
      </w:r>
    </w:p>
    <w:p w:rsidR="0035755E" w:rsidRPr="00776A05" w:rsidRDefault="00776A05" w:rsidP="005B75E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Морфологічні класи дієслів: правильні та неправильні дієслова.</w:t>
      </w:r>
    </w:p>
    <w:p w:rsidR="0035755E" w:rsidRPr="00776A05" w:rsidRDefault="00776A05" w:rsidP="005B75E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Функціональні розбіжності між повними дієсловами та безособовими формами.</w:t>
      </w:r>
    </w:p>
    <w:p w:rsidR="0035755E" w:rsidRPr="0035755E" w:rsidRDefault="00743B14" w:rsidP="005B75E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Структурні класи дієслів.</w:t>
      </w:r>
    </w:p>
    <w:p w:rsidR="0035755E" w:rsidRPr="00743B14" w:rsidRDefault="00743B14" w:rsidP="005B75E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Фразові дієслова сучасної англійської мови</w:t>
      </w:r>
      <w:r w:rsidR="0035755E" w:rsidRPr="00743B14">
        <w:rPr>
          <w:rFonts w:ascii="Times New Roman" w:hAnsi="Times New Roman"/>
          <w:sz w:val="24"/>
          <w:szCs w:val="24"/>
        </w:rPr>
        <w:t>.</w:t>
      </w:r>
    </w:p>
    <w:p w:rsidR="0035755E" w:rsidRPr="00021C26" w:rsidRDefault="00021C26" w:rsidP="005B75E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Сутність валентності дієслів. Основні зразки валентності в англійській граматиці.</w:t>
      </w:r>
    </w:p>
    <w:p w:rsidR="00021C26" w:rsidRDefault="00021C2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8</w:t>
      </w:r>
    </w:p>
    <w:p w:rsidR="00B26BD6" w:rsidRDefault="00B26BD6" w:rsidP="00021C26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Система граматичних категорій дієслова: особа, число, час, аспект, стан, спосіб</w:t>
      </w:r>
    </w:p>
    <w:p w:rsidR="00075804" w:rsidRDefault="00075804" w:rsidP="00021C26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5B75EC" w:rsidRPr="005B75EC" w:rsidRDefault="005B75EC" w:rsidP="005B75E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Категорії особи та числа дієслів.</w:t>
      </w:r>
    </w:p>
    <w:p w:rsidR="005B75EC" w:rsidRPr="005B75EC" w:rsidRDefault="005B75EC" w:rsidP="005B75E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Загальне поняття часу та бінарна парадигма граматичної категорії часу.</w:t>
      </w:r>
    </w:p>
    <w:p w:rsidR="005B75EC" w:rsidRPr="005B75EC" w:rsidRDefault="005B75EC" w:rsidP="005B75E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Простий теперішній час для позначення теперішньої, майбутньої та минулої дії</w:t>
      </w:r>
      <w:r w:rsidRPr="005B75EC">
        <w:rPr>
          <w:rFonts w:ascii="Times New Roman" w:hAnsi="Times New Roman"/>
          <w:sz w:val="24"/>
          <w:szCs w:val="24"/>
        </w:rPr>
        <w:t>.</w:t>
      </w:r>
    </w:p>
    <w:p w:rsidR="005B75EC" w:rsidRPr="005B75EC" w:rsidRDefault="005B75EC" w:rsidP="005B75E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Використання простого минулого часу</w:t>
      </w:r>
      <w:r w:rsidRPr="005B75EC">
        <w:rPr>
          <w:rFonts w:ascii="Times New Roman" w:hAnsi="Times New Roman"/>
          <w:sz w:val="24"/>
          <w:szCs w:val="24"/>
          <w:lang w:val="en-US"/>
        </w:rPr>
        <w:t>.</w:t>
      </w:r>
    </w:p>
    <w:p w:rsidR="005B75EC" w:rsidRPr="005B75EC" w:rsidRDefault="005B75EC" w:rsidP="005B75E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Основні способи вираження майбутньої дії в англійській мові.</w:t>
      </w:r>
    </w:p>
    <w:p w:rsidR="005B75EC" w:rsidRPr="005B75EC" w:rsidRDefault="005B75EC" w:rsidP="005B75E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Значення та характеристика основних типів аспектів у англійській мові.</w:t>
      </w:r>
    </w:p>
    <w:p w:rsidR="005B75EC" w:rsidRPr="005B75EC" w:rsidRDefault="005B75EC" w:rsidP="005B75E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Граматична категорія стану. Короткий та довгий пасивний стан.</w:t>
      </w:r>
    </w:p>
    <w:p w:rsidR="005B75EC" w:rsidRPr="005B75EC" w:rsidRDefault="005B75EC" w:rsidP="005B75E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Граматична категорія способу англійського дієслова.</w:t>
      </w:r>
    </w:p>
    <w:p w:rsidR="00075804" w:rsidRPr="00C5553E" w:rsidRDefault="00075804" w:rsidP="00075804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Речення як основна одиниця синтаксису</w:t>
      </w:r>
    </w:p>
    <w:p w:rsidR="00075804" w:rsidRDefault="00075804" w:rsidP="00075804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5B75EC" w:rsidRPr="007C5E0B" w:rsidRDefault="005B75EC" w:rsidP="007C5E0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Об’єкт вивчення синтаксису.</w:t>
      </w:r>
      <w:r w:rsidR="007C5E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5E0B" w:rsidRPr="007C5E0B">
        <w:rPr>
          <w:rFonts w:ascii="Times New Roman" w:hAnsi="Times New Roman"/>
          <w:sz w:val="24"/>
          <w:szCs w:val="24"/>
          <w:lang w:val="uk-UA"/>
        </w:rPr>
        <w:t xml:space="preserve">Речення як мовний знак. </w:t>
      </w:r>
    </w:p>
    <w:p w:rsidR="005B75EC" w:rsidRPr="005B75EC" w:rsidRDefault="007C5E0B" w:rsidP="005B75E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Синтаксична структура простого речення</w:t>
      </w:r>
      <w:r w:rsidR="005B75EC" w:rsidRPr="005B75EC">
        <w:rPr>
          <w:rFonts w:ascii="Times New Roman" w:hAnsi="Times New Roman"/>
          <w:sz w:val="24"/>
          <w:szCs w:val="24"/>
          <w:lang w:val="en-US"/>
        </w:rPr>
        <w:t>.</w:t>
      </w:r>
    </w:p>
    <w:p w:rsidR="005B75EC" w:rsidRPr="007C5E0B" w:rsidRDefault="007C5E0B" w:rsidP="005B75E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Характеристика головних членів речення: присудок та підмет</w:t>
      </w:r>
      <w:r w:rsidR="005B75EC" w:rsidRPr="007C5E0B">
        <w:rPr>
          <w:rFonts w:ascii="Times New Roman" w:hAnsi="Times New Roman"/>
          <w:sz w:val="24"/>
          <w:szCs w:val="24"/>
        </w:rPr>
        <w:t>.</w:t>
      </w:r>
    </w:p>
    <w:p w:rsidR="005B75EC" w:rsidRPr="00CE750D" w:rsidRDefault="007C5E0B" w:rsidP="005B75E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Загальна характеристика другорядних членів речення: додаток, означення та обставина.</w:t>
      </w:r>
    </w:p>
    <w:p w:rsidR="00CE750D" w:rsidRPr="007C5E0B" w:rsidRDefault="00CE750D" w:rsidP="005B75E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Види обставин в англійському реченні.</w:t>
      </w:r>
    </w:p>
    <w:p w:rsidR="00075804" w:rsidRPr="007C5E0B" w:rsidRDefault="00075804" w:rsidP="007C5E0B">
      <w:pPr>
        <w:rPr>
          <w:b/>
        </w:rPr>
      </w:pP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10</w:t>
      </w:r>
    </w:p>
    <w:p w:rsidR="00B26BD6" w:rsidRDefault="00B26BD6" w:rsidP="007C5E0B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Групи слів. Синтаксичні зв’язки між словами</w:t>
      </w:r>
    </w:p>
    <w:p w:rsidR="00075804" w:rsidRDefault="00075804" w:rsidP="007C5E0B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CE750D" w:rsidRPr="00CE750D" w:rsidRDefault="00CE750D" w:rsidP="00CE750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Сутність словосполучення в англійській граматичній системі.</w:t>
      </w:r>
    </w:p>
    <w:p w:rsidR="00CE750D" w:rsidRPr="00CE750D" w:rsidRDefault="00CE750D" w:rsidP="00CE750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Синтаксичні типи словосполучень. Субординативні, координативні та предикативні словосполучення.</w:t>
      </w:r>
    </w:p>
    <w:p w:rsidR="00CE750D" w:rsidRPr="00CE750D" w:rsidRDefault="00CE750D" w:rsidP="00CE750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Мета актуального членування речення. Поняття теми та реми.</w:t>
      </w:r>
    </w:p>
    <w:p w:rsidR="00CE750D" w:rsidRPr="00CE750D" w:rsidRDefault="00CE750D" w:rsidP="00CE750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Інформативний динамізм речення.</w:t>
      </w:r>
    </w:p>
    <w:p w:rsidR="00CE750D" w:rsidRPr="00CE750D" w:rsidRDefault="00CE750D" w:rsidP="00CE750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Комунікативне та синтаксичне членування речення</w:t>
      </w:r>
      <w:r w:rsidRPr="00CE750D">
        <w:rPr>
          <w:rFonts w:ascii="Times New Roman" w:hAnsi="Times New Roman"/>
          <w:sz w:val="24"/>
          <w:szCs w:val="24"/>
        </w:rPr>
        <w:t>.</w:t>
      </w:r>
    </w:p>
    <w:p w:rsidR="00CE750D" w:rsidRPr="00CE750D" w:rsidRDefault="00CE750D" w:rsidP="00CE750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Лінгвістичні засоби вираження центру комунікації.</w:t>
      </w:r>
    </w:p>
    <w:p w:rsidR="00075804" w:rsidRPr="00CE750D" w:rsidRDefault="00075804" w:rsidP="00075804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11</w:t>
      </w: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Огляд службових слів</w:t>
      </w:r>
    </w:p>
    <w:p w:rsidR="00075804" w:rsidRDefault="00075804" w:rsidP="00075804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DD08DE" w:rsidRDefault="00C93C5C" w:rsidP="00C93C5C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93C5C">
        <w:rPr>
          <w:rFonts w:ascii="Times New Roman" w:hAnsi="Times New Roman"/>
          <w:sz w:val="24"/>
          <w:szCs w:val="24"/>
          <w:lang w:val="uk-UA"/>
        </w:rPr>
        <w:t>Визначальні слова (артиклі, вказівні займенники тощо).</w:t>
      </w:r>
    </w:p>
    <w:p w:rsidR="00C93C5C" w:rsidRDefault="00C93C5C" w:rsidP="00C93C5C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Характеристика допоміжних дієслів.</w:t>
      </w:r>
    </w:p>
    <w:p w:rsidR="00C93C5C" w:rsidRDefault="00C93C5C" w:rsidP="00C93C5C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Прийменники: структурні види.</w:t>
      </w:r>
    </w:p>
    <w:p w:rsidR="00C93C5C" w:rsidRDefault="00C93C5C" w:rsidP="00C93C5C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Два основні типи сполучників.</w:t>
      </w:r>
    </w:p>
    <w:p w:rsidR="00C93C5C" w:rsidRPr="00C93C5C" w:rsidRDefault="00C93C5C" w:rsidP="00C93C5C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Частки та вставні слова.</w:t>
      </w:r>
    </w:p>
    <w:p w:rsidR="00075804" w:rsidRPr="00C93C5C" w:rsidRDefault="00075804" w:rsidP="00C93C5C">
      <w:pPr>
        <w:rPr>
          <w:b/>
          <w:lang w:val="uk-UA"/>
        </w:rPr>
      </w:pPr>
    </w:p>
    <w:p w:rsidR="00B26BD6" w:rsidRDefault="00B26BD6" w:rsidP="00075804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EF18E9">
        <w:rPr>
          <w:rFonts w:ascii="Times New Roman" w:hAnsi="Times New Roman"/>
          <w:sz w:val="24"/>
          <w:szCs w:val="24"/>
          <w:lang w:val="uk-UA"/>
        </w:rPr>
        <w:t xml:space="preserve">Лекція № </w:t>
      </w:r>
      <w:r>
        <w:rPr>
          <w:rFonts w:ascii="Times New Roman" w:hAnsi="Times New Roman"/>
          <w:sz w:val="24"/>
          <w:szCs w:val="24"/>
          <w:lang w:val="uk-UA"/>
        </w:rPr>
        <w:t>12</w:t>
      </w:r>
    </w:p>
    <w:p w:rsidR="00B26BD6" w:rsidRDefault="00B26BD6" w:rsidP="00C93C5C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Поняття тексту: структурні та функціональні інтерпретації</w:t>
      </w:r>
    </w:p>
    <w:p w:rsidR="00075804" w:rsidRDefault="00075804" w:rsidP="00C93C5C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075804" w:rsidRPr="00B26BD6" w:rsidRDefault="00075804" w:rsidP="00C93C5C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26BD6" w:rsidRDefault="00C93C5C" w:rsidP="00C93C5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uk-UA"/>
        </w:rPr>
      </w:pPr>
      <w:r w:rsidRPr="00C93C5C">
        <w:rPr>
          <w:rFonts w:ascii="Times New Roman" w:hAnsi="Times New Roman"/>
          <w:sz w:val="24"/>
          <w:szCs w:val="24"/>
          <w:lang w:val="uk-UA"/>
        </w:rPr>
        <w:t>Структурний та функціональний підходи до лінгвістичної інтерпретації поняття «текст».</w:t>
      </w:r>
    </w:p>
    <w:p w:rsidR="003D34D7" w:rsidRDefault="003D34D7" w:rsidP="00C93C5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Структурні типи текстів: мікротекст, макротекст і мегатекст.</w:t>
      </w:r>
    </w:p>
    <w:p w:rsidR="003D34D7" w:rsidRDefault="003D34D7" w:rsidP="00C93C5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Характеристика тексту як вербальної одиниці комунікації.</w:t>
      </w:r>
    </w:p>
    <w:p w:rsidR="003D34D7" w:rsidRDefault="003D34D7" w:rsidP="00C93C5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Граматичні та лексичні правила письмового тексту.</w:t>
      </w:r>
    </w:p>
    <w:p w:rsidR="003D34D7" w:rsidRDefault="003D34D7" w:rsidP="00C93C5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Граматичні засоби текстової зв’язності.</w:t>
      </w:r>
    </w:p>
    <w:p w:rsidR="00367768" w:rsidRPr="00840130" w:rsidRDefault="001D5296" w:rsidP="00367768">
      <w:pPr>
        <w:jc w:val="center"/>
        <w:rPr>
          <w:b/>
          <w:caps/>
          <w:lang w:val="uk-UA"/>
        </w:rPr>
      </w:pPr>
      <w:r>
        <w:rPr>
          <w:lang w:val="uk-UA"/>
        </w:rPr>
        <w:br w:type="page"/>
      </w:r>
      <w:r w:rsidR="00367768" w:rsidRPr="00840130">
        <w:rPr>
          <w:b/>
          <w:caps/>
          <w:lang w:val="uk-UA"/>
        </w:rPr>
        <w:lastRenderedPageBreak/>
        <w:t xml:space="preserve">Плани й завдання до практичних занять і самостійної роботи </w:t>
      </w:r>
    </w:p>
    <w:p w:rsidR="00367768" w:rsidRPr="00840130" w:rsidRDefault="00367768" w:rsidP="00367768">
      <w:pPr>
        <w:jc w:val="center"/>
        <w:rPr>
          <w:lang w:val="uk-UA"/>
        </w:rPr>
      </w:pPr>
    </w:p>
    <w:p w:rsidR="00367768" w:rsidRPr="00840130" w:rsidRDefault="00367768" w:rsidP="00367768">
      <w:pPr>
        <w:suppressAutoHyphens w:val="0"/>
        <w:jc w:val="center"/>
        <w:rPr>
          <w:b/>
          <w:bCs/>
          <w:caps/>
          <w:u w:val="single"/>
          <w:lang w:val="uk-UA"/>
        </w:rPr>
      </w:pPr>
      <w:r w:rsidRPr="00840130">
        <w:rPr>
          <w:b/>
          <w:bCs/>
          <w:u w:val="single"/>
          <w:lang w:val="uk-UA"/>
        </w:rPr>
        <w:t>Семестр</w:t>
      </w:r>
      <w:r w:rsidRPr="00840130">
        <w:rPr>
          <w:b/>
          <w:bCs/>
          <w:caps/>
          <w:u w:val="single"/>
          <w:lang w:val="uk-UA"/>
        </w:rPr>
        <w:t xml:space="preserve"> І</w:t>
      </w:r>
    </w:p>
    <w:p w:rsidR="00367768" w:rsidRDefault="00367768" w:rsidP="00367768">
      <w:pPr>
        <w:suppressAutoHyphens w:val="0"/>
        <w:jc w:val="center"/>
        <w:rPr>
          <w:rFonts w:asciiTheme="minorHAnsi" w:hAnsiTheme="minorHAnsi"/>
          <w:b/>
          <w:bCs/>
          <w:u w:val="single"/>
          <w:lang w:val="uk-UA"/>
        </w:rPr>
      </w:pPr>
      <w:r w:rsidRPr="00840130">
        <w:rPr>
          <w:rFonts w:ascii="Times New Roman Полужирный" w:hAnsi="Times New Roman Полужирный"/>
          <w:b/>
          <w:bCs/>
          <w:u w:val="single"/>
          <w:lang w:val="uk-UA"/>
        </w:rPr>
        <w:t>Змістовий модуль 1</w:t>
      </w:r>
    </w:p>
    <w:p w:rsidR="00367768" w:rsidRPr="00B16D25" w:rsidRDefault="00367768" w:rsidP="00367768">
      <w:pPr>
        <w:suppressAutoHyphens w:val="0"/>
        <w:jc w:val="center"/>
        <w:rPr>
          <w:rFonts w:asciiTheme="minorHAnsi" w:hAnsiTheme="minorHAnsi"/>
          <w:b/>
          <w:bCs/>
          <w:u w:val="single"/>
          <w:lang w:val="uk-UA"/>
        </w:rPr>
      </w:pPr>
    </w:p>
    <w:p w:rsidR="00367768" w:rsidRPr="00840130" w:rsidRDefault="00367768" w:rsidP="00367768">
      <w:pPr>
        <w:shd w:val="clear" w:color="auto" w:fill="FFFFFF"/>
        <w:jc w:val="center"/>
        <w:rPr>
          <w:b/>
          <w:caps/>
          <w:lang w:val="uk-UA"/>
        </w:rPr>
      </w:pPr>
      <w:r w:rsidRPr="00B16D25">
        <w:rPr>
          <w:rFonts w:ascii="Times New Roman Полужирный" w:hAnsi="Times New Roman Полужирный"/>
          <w:b/>
          <w:bCs/>
          <w:caps/>
          <w:lang w:val="uk-UA"/>
        </w:rPr>
        <w:t xml:space="preserve">Тема: </w:t>
      </w:r>
      <w:r w:rsidRPr="00367768">
        <w:rPr>
          <w:rFonts w:ascii="Times New Roman Полужирный" w:hAnsi="Times New Roman Полужирный"/>
          <w:b/>
          <w:caps/>
          <w:lang w:val="uk-UA"/>
        </w:rPr>
        <w:t>Граматика в системі мови. Морфологія та її основні поняття</w:t>
      </w:r>
    </w:p>
    <w:p w:rsidR="00367768" w:rsidRPr="00840130" w:rsidRDefault="00367768" w:rsidP="00367768">
      <w:pPr>
        <w:rPr>
          <w:lang w:val="uk-UA"/>
        </w:rPr>
      </w:pPr>
    </w:p>
    <w:p w:rsidR="00367768" w:rsidRPr="00840130" w:rsidRDefault="00367768" w:rsidP="00367768">
      <w:pPr>
        <w:jc w:val="center"/>
        <w:rPr>
          <w:b/>
          <w:lang w:val="uk-UA"/>
        </w:rPr>
      </w:pPr>
      <w:r w:rsidRPr="00840130">
        <w:rPr>
          <w:b/>
          <w:lang w:val="uk-UA"/>
        </w:rPr>
        <w:t>Практичне заняття № 1</w:t>
      </w:r>
    </w:p>
    <w:p w:rsidR="00367768" w:rsidRPr="00EF18E9" w:rsidRDefault="00367768" w:rsidP="00367768">
      <w:pPr>
        <w:jc w:val="center"/>
        <w:rPr>
          <w:b/>
          <w:lang w:val="uk-UA"/>
        </w:rPr>
      </w:pPr>
      <w:r w:rsidRPr="00EF18E9">
        <w:rPr>
          <w:b/>
          <w:bCs/>
          <w:lang w:val="uk-UA"/>
        </w:rPr>
        <w:t>Граматика як складник мовної системи. Розвиток граматики та її типи</w:t>
      </w:r>
      <w:r w:rsidRPr="00EF18E9">
        <w:rPr>
          <w:b/>
          <w:lang w:val="uk-UA"/>
        </w:rPr>
        <w:t xml:space="preserve"> </w:t>
      </w:r>
    </w:p>
    <w:p w:rsidR="00367768" w:rsidRDefault="00367768" w:rsidP="00367768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367768" w:rsidRPr="00C95A81" w:rsidRDefault="00367768" w:rsidP="0036776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bCs/>
          <w:sz w:val="24"/>
          <w:szCs w:val="24"/>
          <w:lang w:val="uk-UA"/>
        </w:rPr>
        <w:t>Основні функції мови. Креативний аспект мови..</w:t>
      </w:r>
    </w:p>
    <w:p w:rsidR="00367768" w:rsidRPr="00C95A81" w:rsidRDefault="00367768" w:rsidP="0036776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Пояснення р</w:t>
      </w:r>
      <w:r w:rsidRPr="00C95A81">
        <w:rPr>
          <w:rFonts w:ascii="Times New Roman" w:hAnsi="Times New Roman"/>
          <w:bCs/>
          <w:sz w:val="24"/>
          <w:szCs w:val="24"/>
          <w:lang w:val="uk-UA"/>
        </w:rPr>
        <w:t>ізниц</w:t>
      </w:r>
      <w:r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C95A81">
        <w:rPr>
          <w:rFonts w:ascii="Times New Roman" w:hAnsi="Times New Roman"/>
          <w:bCs/>
          <w:sz w:val="24"/>
          <w:szCs w:val="24"/>
          <w:lang w:val="uk-UA"/>
        </w:rPr>
        <w:t xml:space="preserve"> між знанням мови та практичним володінням нею.</w:t>
      </w:r>
    </w:p>
    <w:p w:rsidR="00367768" w:rsidRPr="00C95A81" w:rsidRDefault="00367768" w:rsidP="0036776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95A81">
        <w:rPr>
          <w:rFonts w:ascii="Times New Roman" w:hAnsi="Times New Roman"/>
          <w:sz w:val="24"/>
          <w:szCs w:val="24"/>
          <w:lang w:val="uk-UA"/>
        </w:rPr>
        <w:t>Визначення трьох складових мовної системи</w:t>
      </w:r>
      <w:r w:rsidRPr="00C95A8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B150E" w:rsidRDefault="00367768" w:rsidP="0036776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Аналіз е</w:t>
      </w:r>
      <w:r w:rsidRPr="00C95A81">
        <w:rPr>
          <w:rFonts w:ascii="Times New Roman" w:hAnsi="Times New Roman"/>
          <w:bCs/>
          <w:sz w:val="24"/>
          <w:szCs w:val="24"/>
          <w:lang w:val="uk-UA"/>
        </w:rPr>
        <w:t>тимологі</w:t>
      </w:r>
      <w:r w:rsidR="00AB150E">
        <w:rPr>
          <w:rFonts w:ascii="Times New Roman" w:hAnsi="Times New Roman"/>
          <w:bCs/>
          <w:sz w:val="24"/>
          <w:szCs w:val="24"/>
          <w:lang w:val="uk-UA"/>
        </w:rPr>
        <w:t>ї</w:t>
      </w:r>
      <w:r w:rsidRPr="00C95A81">
        <w:rPr>
          <w:rFonts w:ascii="Times New Roman" w:hAnsi="Times New Roman"/>
          <w:bCs/>
          <w:sz w:val="24"/>
          <w:szCs w:val="24"/>
          <w:lang w:val="uk-UA"/>
        </w:rPr>
        <w:t xml:space="preserve"> та значення слова «граматика». </w:t>
      </w:r>
    </w:p>
    <w:p w:rsidR="00AB150E" w:rsidRDefault="00AB150E" w:rsidP="0036776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Окреслення р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>ізниц</w:t>
      </w:r>
      <w:r>
        <w:rPr>
          <w:rFonts w:ascii="Times New Roman" w:hAnsi="Times New Roman"/>
          <w:bCs/>
          <w:sz w:val="24"/>
          <w:szCs w:val="24"/>
          <w:lang w:val="uk-UA"/>
        </w:rPr>
        <w:t>і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 xml:space="preserve"> між дескриптивною та прескриптивною граматиками. </w:t>
      </w:r>
    </w:p>
    <w:p w:rsidR="00367768" w:rsidRPr="00C95A81" w:rsidRDefault="00AB150E" w:rsidP="0036776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Розкриття с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>утн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>ст</w:t>
      </w:r>
      <w:r>
        <w:rPr>
          <w:rFonts w:ascii="Times New Roman" w:hAnsi="Times New Roman"/>
          <w:bCs/>
          <w:sz w:val="24"/>
          <w:szCs w:val="24"/>
          <w:lang w:val="uk-UA"/>
        </w:rPr>
        <w:t>і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 xml:space="preserve"> трансформаційної граматики.</w:t>
      </w:r>
    </w:p>
    <w:p w:rsidR="00367768" w:rsidRPr="00C95A81" w:rsidRDefault="00AB150E" w:rsidP="0036776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Визначення м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>овн</w:t>
      </w:r>
      <w:r>
        <w:rPr>
          <w:rFonts w:ascii="Times New Roman" w:hAnsi="Times New Roman"/>
          <w:bCs/>
          <w:sz w:val="24"/>
          <w:szCs w:val="24"/>
          <w:lang w:val="uk-UA"/>
        </w:rPr>
        <w:t>их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 xml:space="preserve"> універсалі</w:t>
      </w:r>
      <w:r>
        <w:rPr>
          <w:rFonts w:ascii="Times New Roman" w:hAnsi="Times New Roman"/>
          <w:bCs/>
          <w:sz w:val="24"/>
          <w:szCs w:val="24"/>
          <w:lang w:val="uk-UA"/>
        </w:rPr>
        <w:t>й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67768" w:rsidRPr="00C95A81" w:rsidRDefault="00AB150E" w:rsidP="0036776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Пояснення ц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>іл</w:t>
      </w:r>
      <w:r>
        <w:rPr>
          <w:rFonts w:ascii="Times New Roman" w:hAnsi="Times New Roman"/>
          <w:bCs/>
          <w:sz w:val="24"/>
          <w:szCs w:val="24"/>
          <w:lang w:val="uk-UA"/>
        </w:rPr>
        <w:t>ей</w:t>
      </w:r>
      <w:r w:rsidR="00367768" w:rsidRPr="00C95A81">
        <w:rPr>
          <w:rFonts w:ascii="Times New Roman" w:hAnsi="Times New Roman"/>
          <w:bCs/>
          <w:sz w:val="24"/>
          <w:szCs w:val="24"/>
          <w:lang w:val="uk-UA"/>
        </w:rPr>
        <w:t xml:space="preserve"> універсальної та теоретичної граматик.</w:t>
      </w:r>
    </w:p>
    <w:p w:rsidR="00AB150E" w:rsidRDefault="00AB150E" w:rsidP="00AB150E">
      <w:pPr>
        <w:pStyle w:val="a3"/>
        <w:ind w:left="1070"/>
        <w:jc w:val="center"/>
        <w:rPr>
          <w:rFonts w:ascii="Times New Roman" w:hAnsi="Times New Roman"/>
          <w:b/>
          <w:lang w:val="uk-UA"/>
        </w:rPr>
      </w:pPr>
    </w:p>
    <w:p w:rsidR="00AB150E" w:rsidRPr="00AB150E" w:rsidRDefault="00AB150E" w:rsidP="00AB150E">
      <w:pPr>
        <w:pStyle w:val="a3"/>
        <w:ind w:left="107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 № 2</w:t>
      </w:r>
    </w:p>
    <w:p w:rsidR="00AB150E" w:rsidRDefault="00AB150E" w:rsidP="00AB150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18E9">
        <w:rPr>
          <w:rFonts w:ascii="Times New Roman" w:hAnsi="Times New Roman"/>
          <w:b/>
          <w:bCs/>
          <w:sz w:val="24"/>
          <w:szCs w:val="24"/>
          <w:lang w:val="uk-UA"/>
        </w:rPr>
        <w:t>Виміри та рівні лінгвістичного аналізу: синтагматичні та парадигматичні відносини між мовними одиницями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AB150E" w:rsidRDefault="00AB150E" w:rsidP="00AB150E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Розкриття сутності с</w:t>
      </w:r>
      <w:r w:rsidRPr="00AB150E">
        <w:rPr>
          <w:rFonts w:ascii="Times New Roman" w:hAnsi="Times New Roman"/>
          <w:sz w:val="24"/>
          <w:szCs w:val="24"/>
          <w:lang w:val="uk-UA"/>
        </w:rPr>
        <w:t>интагматичн</w:t>
      </w:r>
      <w:r>
        <w:rPr>
          <w:rFonts w:ascii="Times New Roman" w:hAnsi="Times New Roman"/>
          <w:sz w:val="24"/>
          <w:szCs w:val="24"/>
          <w:lang w:val="uk-UA"/>
        </w:rPr>
        <w:t>их відносин</w:t>
      </w:r>
      <w:r w:rsidRPr="00AB150E">
        <w:rPr>
          <w:rFonts w:ascii="Times New Roman" w:hAnsi="Times New Roman"/>
          <w:sz w:val="24"/>
          <w:szCs w:val="24"/>
          <w:lang w:val="uk-UA"/>
        </w:rPr>
        <w:t xml:space="preserve"> між мовними одиницями</w:t>
      </w:r>
      <w:r w:rsidRPr="00AB150E">
        <w:rPr>
          <w:rFonts w:ascii="Times New Roman" w:hAnsi="Times New Roman"/>
          <w:sz w:val="24"/>
          <w:szCs w:val="24"/>
        </w:rPr>
        <w:t>.</w:t>
      </w:r>
    </w:p>
    <w:p w:rsidR="00AB150E" w:rsidRPr="00AB150E" w:rsidRDefault="00AB150E" w:rsidP="00AB150E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150E">
        <w:rPr>
          <w:rFonts w:ascii="Times New Roman" w:hAnsi="Times New Roman"/>
          <w:sz w:val="24"/>
          <w:szCs w:val="24"/>
          <w:lang w:val="uk-UA"/>
        </w:rPr>
        <w:t>Визначення основних типів синтагм</w:t>
      </w:r>
      <w:r w:rsidRPr="00AB150E">
        <w:rPr>
          <w:rFonts w:ascii="Times New Roman" w:hAnsi="Times New Roman"/>
          <w:sz w:val="24"/>
          <w:szCs w:val="24"/>
        </w:rPr>
        <w:t>.</w:t>
      </w:r>
    </w:p>
    <w:p w:rsidR="00AB150E" w:rsidRPr="00AB150E" w:rsidRDefault="00AB150E" w:rsidP="00AB150E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 о</w:t>
      </w:r>
      <w:r w:rsidRPr="00AB150E">
        <w:rPr>
          <w:rFonts w:ascii="Times New Roman" w:hAnsi="Times New Roman"/>
          <w:sz w:val="24"/>
          <w:szCs w:val="24"/>
          <w:lang w:val="uk-UA"/>
        </w:rPr>
        <w:t>собливост</w:t>
      </w:r>
      <w:r>
        <w:rPr>
          <w:rFonts w:ascii="Times New Roman" w:hAnsi="Times New Roman"/>
          <w:sz w:val="24"/>
          <w:szCs w:val="24"/>
          <w:lang w:val="uk-UA"/>
        </w:rPr>
        <w:t xml:space="preserve">ей </w:t>
      </w:r>
      <w:r w:rsidRPr="00AB150E">
        <w:rPr>
          <w:rFonts w:ascii="Times New Roman" w:hAnsi="Times New Roman"/>
          <w:sz w:val="24"/>
          <w:szCs w:val="24"/>
          <w:lang w:val="uk-UA"/>
        </w:rPr>
        <w:t>предикативної синтагми.</w:t>
      </w:r>
    </w:p>
    <w:p w:rsidR="00AB150E" w:rsidRPr="00AB150E" w:rsidRDefault="00AB150E" w:rsidP="00AB150E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Розкриття сутності п</w:t>
      </w:r>
      <w:r w:rsidRPr="00AB150E">
        <w:rPr>
          <w:rFonts w:ascii="Times New Roman" w:hAnsi="Times New Roman"/>
          <w:sz w:val="24"/>
          <w:szCs w:val="24"/>
          <w:lang w:val="uk-UA"/>
        </w:rPr>
        <w:t>арадигматичн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AB150E">
        <w:rPr>
          <w:rFonts w:ascii="Times New Roman" w:hAnsi="Times New Roman"/>
          <w:sz w:val="24"/>
          <w:szCs w:val="24"/>
          <w:lang w:val="uk-UA"/>
        </w:rPr>
        <w:t xml:space="preserve"> відносини між мовними одиницями</w:t>
      </w:r>
      <w:r w:rsidRPr="00AB150E">
        <w:rPr>
          <w:rFonts w:ascii="Times New Roman" w:hAnsi="Times New Roman"/>
          <w:sz w:val="24"/>
          <w:szCs w:val="24"/>
        </w:rPr>
        <w:t>.</w:t>
      </w:r>
    </w:p>
    <w:p w:rsidR="00AB150E" w:rsidRPr="00AB150E" w:rsidRDefault="00AB150E" w:rsidP="00AB150E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Аналіз і</w:t>
      </w:r>
      <w:r w:rsidRPr="00AB150E">
        <w:rPr>
          <w:rFonts w:ascii="Times New Roman" w:hAnsi="Times New Roman"/>
          <w:bCs/>
          <w:sz w:val="24"/>
          <w:szCs w:val="24"/>
          <w:lang w:val="uk-UA"/>
        </w:rPr>
        <w:t>єрархічн</w:t>
      </w:r>
      <w:r>
        <w:rPr>
          <w:rFonts w:ascii="Times New Roman" w:hAnsi="Times New Roman"/>
          <w:bCs/>
          <w:sz w:val="24"/>
          <w:szCs w:val="24"/>
          <w:lang w:val="uk-UA"/>
        </w:rPr>
        <w:t>ої</w:t>
      </w:r>
      <w:r w:rsidRPr="00AB150E">
        <w:rPr>
          <w:rFonts w:ascii="Times New Roman" w:hAnsi="Times New Roman"/>
          <w:bCs/>
          <w:sz w:val="24"/>
          <w:szCs w:val="24"/>
          <w:lang w:val="uk-UA"/>
        </w:rPr>
        <w:t xml:space="preserve"> структур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AB150E">
        <w:rPr>
          <w:rFonts w:ascii="Times New Roman" w:hAnsi="Times New Roman"/>
          <w:bCs/>
          <w:sz w:val="24"/>
          <w:szCs w:val="24"/>
          <w:lang w:val="uk-UA"/>
        </w:rPr>
        <w:t xml:space="preserve"> мовної системи</w:t>
      </w:r>
      <w:r w:rsidRPr="00AB150E">
        <w:rPr>
          <w:rFonts w:ascii="Times New Roman" w:hAnsi="Times New Roman"/>
          <w:sz w:val="24"/>
          <w:szCs w:val="24"/>
          <w:lang w:val="uk-UA"/>
        </w:rPr>
        <w:t>.</w:t>
      </w:r>
      <w:r w:rsidRPr="00AB150E">
        <w:rPr>
          <w:rFonts w:ascii="Times New Roman" w:hAnsi="Times New Roman"/>
          <w:sz w:val="24"/>
          <w:szCs w:val="24"/>
        </w:rPr>
        <w:t xml:space="preserve"> </w:t>
      </w:r>
    </w:p>
    <w:p w:rsidR="00AB150E" w:rsidRPr="00AB150E" w:rsidRDefault="00AB150E" w:rsidP="00AB150E">
      <w:pPr>
        <w:pStyle w:val="a3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150E">
        <w:rPr>
          <w:rFonts w:ascii="Times New Roman" w:hAnsi="Times New Roman"/>
          <w:sz w:val="24"/>
          <w:szCs w:val="24"/>
          <w:lang w:val="uk-UA"/>
        </w:rPr>
        <w:t>Структурне та функціональне визначення тексту</w:t>
      </w:r>
      <w:r w:rsidRPr="00AB150E">
        <w:rPr>
          <w:rFonts w:ascii="Times New Roman" w:hAnsi="Times New Roman"/>
          <w:sz w:val="24"/>
          <w:szCs w:val="24"/>
        </w:rPr>
        <w:t>.</w:t>
      </w:r>
    </w:p>
    <w:p w:rsidR="00B507BA" w:rsidRDefault="00B507BA" w:rsidP="00B507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150E" w:rsidRDefault="00AB150E" w:rsidP="00B507B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 xml:space="preserve">Практичне заняття №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AB150E" w:rsidRDefault="00AB150E" w:rsidP="00B507BA">
      <w:pPr>
        <w:jc w:val="center"/>
        <w:rPr>
          <w:b/>
          <w:bCs/>
          <w:lang w:val="uk-UA"/>
        </w:rPr>
      </w:pPr>
      <w:r w:rsidRPr="00B26BD6">
        <w:rPr>
          <w:b/>
          <w:bCs/>
          <w:lang w:val="uk-UA"/>
        </w:rPr>
        <w:t>Морфологія як наука про внутрішню структуру слів</w:t>
      </w:r>
    </w:p>
    <w:p w:rsidR="00AB150E" w:rsidRDefault="00AB150E" w:rsidP="00B507BA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B507BA" w:rsidRPr="00B507BA" w:rsidRDefault="00B507BA" w:rsidP="00B507B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 різниці між с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ловников</w:t>
      </w:r>
      <w:r>
        <w:rPr>
          <w:rFonts w:ascii="Times New Roman" w:hAnsi="Times New Roman"/>
          <w:sz w:val="24"/>
          <w:szCs w:val="24"/>
          <w:lang w:val="uk-UA"/>
        </w:rPr>
        <w:t>ими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та текстов</w:t>
      </w:r>
      <w:r>
        <w:rPr>
          <w:rFonts w:ascii="Times New Roman" w:hAnsi="Times New Roman"/>
          <w:sz w:val="24"/>
          <w:szCs w:val="24"/>
          <w:lang w:val="uk-UA"/>
        </w:rPr>
        <w:t>ими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слова</w:t>
      </w:r>
      <w:r>
        <w:rPr>
          <w:rFonts w:ascii="Times New Roman" w:hAnsi="Times New Roman"/>
          <w:sz w:val="24"/>
          <w:szCs w:val="24"/>
          <w:lang w:val="uk-UA"/>
        </w:rPr>
        <w:t>ми</w:t>
      </w:r>
      <w:r w:rsidR="00AB150E" w:rsidRPr="00B507BA">
        <w:rPr>
          <w:rFonts w:ascii="Times New Roman" w:hAnsi="Times New Roman"/>
          <w:sz w:val="24"/>
          <w:szCs w:val="24"/>
        </w:rPr>
        <w:t>.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B150E" w:rsidRPr="00B507BA" w:rsidRDefault="00B507BA" w:rsidP="00B507B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г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раматичн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парадигм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лексеми.</w:t>
      </w:r>
    </w:p>
    <w:p w:rsidR="00B507BA" w:rsidRPr="00B507BA" w:rsidRDefault="00B507BA" w:rsidP="00B507B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ознак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словарної сім</w:t>
      </w:r>
      <w:r w:rsidR="00AB150E" w:rsidRPr="00B507BA">
        <w:rPr>
          <w:rFonts w:ascii="Times New Roman" w:hAnsi="Times New Roman"/>
          <w:sz w:val="24"/>
          <w:szCs w:val="24"/>
        </w:rPr>
        <w:t>’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ї. </w:t>
      </w:r>
    </w:p>
    <w:p w:rsidR="00AB150E" w:rsidRPr="00B507BA" w:rsidRDefault="00B507BA" w:rsidP="00B507B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т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ип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морфологічних відносин між словами сучасної англійської мови.</w:t>
      </w:r>
      <w:r w:rsidR="00AB150E" w:rsidRPr="00B507BA">
        <w:rPr>
          <w:rFonts w:ascii="Times New Roman" w:hAnsi="Times New Roman"/>
          <w:sz w:val="24"/>
          <w:szCs w:val="24"/>
        </w:rPr>
        <w:t xml:space="preserve"> </w:t>
      </w:r>
    </w:p>
    <w:p w:rsidR="00AB150E" w:rsidRPr="00B507BA" w:rsidRDefault="00B507BA" w:rsidP="00B507B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Коментування е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тимологі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, значення та об’єкт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вивчення морфології.</w:t>
      </w:r>
    </w:p>
    <w:p w:rsidR="00AB150E" w:rsidRPr="00B507BA" w:rsidRDefault="00B507BA" w:rsidP="00B507B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с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утн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ст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морфеми. </w:t>
      </w:r>
      <w:r>
        <w:rPr>
          <w:rFonts w:ascii="Times New Roman" w:hAnsi="Times New Roman"/>
          <w:sz w:val="24"/>
          <w:szCs w:val="24"/>
          <w:lang w:val="uk-UA"/>
        </w:rPr>
        <w:t>Опис к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оренев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морфем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AB150E" w:rsidRPr="00B507BA">
        <w:rPr>
          <w:rFonts w:ascii="Times New Roman" w:hAnsi="Times New Roman"/>
          <w:sz w:val="24"/>
          <w:szCs w:val="24"/>
        </w:rPr>
        <w:t>.</w:t>
      </w:r>
    </w:p>
    <w:p w:rsidR="00AB150E" w:rsidRPr="00B507BA" w:rsidRDefault="00B507BA" w:rsidP="00B507B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т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ип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афіксальних морфем та їх функціональн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особливост</w:t>
      </w:r>
      <w:r>
        <w:rPr>
          <w:rFonts w:ascii="Times New Roman" w:hAnsi="Times New Roman"/>
          <w:sz w:val="24"/>
          <w:szCs w:val="24"/>
          <w:lang w:val="uk-UA"/>
        </w:rPr>
        <w:t>ей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B507BA" w:rsidRDefault="00AB150E" w:rsidP="00B507B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B507BA">
        <w:rPr>
          <w:rFonts w:ascii="Times New Roman" w:hAnsi="Times New Roman"/>
          <w:sz w:val="24"/>
          <w:szCs w:val="24"/>
          <w:lang w:val="uk-UA"/>
        </w:rPr>
        <w:t>Характеристика інфлективних афіксів сучасної англійської мови</w:t>
      </w:r>
      <w:r w:rsidRPr="00B507BA">
        <w:rPr>
          <w:rFonts w:ascii="Times New Roman" w:hAnsi="Times New Roman"/>
          <w:sz w:val="24"/>
          <w:szCs w:val="24"/>
        </w:rPr>
        <w:t>.</w:t>
      </w:r>
    </w:p>
    <w:p w:rsidR="00B507BA" w:rsidRPr="00B507BA" w:rsidRDefault="00B507BA" w:rsidP="00B507B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прикладів для визначення в тексті 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ільн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та зв’язан</w:t>
      </w:r>
      <w:r>
        <w:rPr>
          <w:rFonts w:ascii="Times New Roman" w:hAnsi="Times New Roman"/>
          <w:sz w:val="24"/>
          <w:szCs w:val="24"/>
          <w:lang w:val="uk-UA"/>
        </w:rPr>
        <w:t>их морфем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B507BA" w:rsidRDefault="00B507BA" w:rsidP="00B507BA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утн</w:t>
      </w:r>
      <w:r>
        <w:rPr>
          <w:rFonts w:ascii="Times New Roman" w:hAnsi="Times New Roman"/>
          <w:sz w:val="24"/>
          <w:szCs w:val="24"/>
          <w:lang w:val="uk-UA"/>
        </w:rPr>
        <w:t>ості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аломорфів.  </w:t>
      </w:r>
    </w:p>
    <w:p w:rsidR="00B507BA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150E" w:rsidRPr="00075804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B507BA">
        <w:rPr>
          <w:rFonts w:ascii="Times New Roman" w:hAnsi="Times New Roman"/>
          <w:b/>
          <w:sz w:val="24"/>
          <w:szCs w:val="24"/>
          <w:lang w:val="uk-UA"/>
        </w:rPr>
        <w:t>№ 4</w:t>
      </w:r>
    </w:p>
    <w:p w:rsidR="00AB150E" w:rsidRDefault="00386AD8" w:rsidP="00AB150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Основн</w:t>
      </w:r>
      <w:r w:rsidR="00AB150E" w:rsidRPr="00B26BD6">
        <w:rPr>
          <w:rFonts w:ascii="Times New Roman" w:hAnsi="Times New Roman"/>
          <w:b/>
          <w:bCs/>
          <w:sz w:val="24"/>
          <w:szCs w:val="24"/>
          <w:lang w:val="uk-UA"/>
        </w:rPr>
        <w:t>і поняття морфології: граматична категорія, граматична парадигма та парадигматична опозиція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B507BA" w:rsidRDefault="00B507BA" w:rsidP="00B507B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Виявлення с</w:t>
      </w:r>
      <w:r w:rsidRPr="00B507BA">
        <w:rPr>
          <w:rFonts w:ascii="Times New Roman" w:hAnsi="Times New Roman"/>
          <w:sz w:val="24"/>
          <w:szCs w:val="24"/>
          <w:lang w:val="uk-UA"/>
        </w:rPr>
        <w:t>утн</w:t>
      </w:r>
      <w:r>
        <w:rPr>
          <w:rFonts w:ascii="Times New Roman" w:hAnsi="Times New Roman"/>
          <w:sz w:val="24"/>
          <w:szCs w:val="24"/>
          <w:lang w:val="uk-UA"/>
        </w:rPr>
        <w:t>ості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граматичної категорії.</w:t>
      </w:r>
    </w:p>
    <w:p w:rsidR="00AB150E" w:rsidRPr="00B507BA" w:rsidRDefault="00B507BA" w:rsidP="00B507B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Визначення п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арадигм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та парадигматичн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опозиці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="00AB150E" w:rsidRPr="00B507BA">
        <w:rPr>
          <w:rFonts w:ascii="Times New Roman" w:hAnsi="Times New Roman"/>
          <w:sz w:val="24"/>
          <w:szCs w:val="24"/>
        </w:rPr>
        <w:t>.</w:t>
      </w:r>
    </w:p>
    <w:p w:rsidR="00AB150E" w:rsidRPr="00B507BA" w:rsidRDefault="0072169C" w:rsidP="00B507B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с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ильн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та слабк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член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парадигматичної опозиції</w:t>
      </w:r>
      <w:r>
        <w:rPr>
          <w:rFonts w:ascii="Times New Roman" w:hAnsi="Times New Roman"/>
          <w:sz w:val="24"/>
          <w:szCs w:val="24"/>
          <w:lang w:val="uk-UA"/>
        </w:rPr>
        <w:t>: розгляд прикладів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B507BA" w:rsidRDefault="0072169C" w:rsidP="00B507B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 с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пособ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граматичного словотворення сучасної англійської мови.</w:t>
      </w:r>
    </w:p>
    <w:p w:rsidR="00AB150E" w:rsidRPr="00B507BA" w:rsidRDefault="0072169C" w:rsidP="00B507B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Виявлення с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интетичн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та аналітичн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граматичн</w:t>
      </w:r>
      <w:r>
        <w:rPr>
          <w:rFonts w:ascii="Times New Roman" w:hAnsi="Times New Roman"/>
          <w:sz w:val="24"/>
          <w:szCs w:val="24"/>
          <w:lang w:val="uk-UA"/>
        </w:rPr>
        <w:t>их форм у ході виконання вправ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72169C" w:rsidRDefault="0072169C" w:rsidP="00B507B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в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нутрішні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та зовнішні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інфлекці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B150E" w:rsidRPr="0072169C" w:rsidRDefault="0072169C" w:rsidP="00B507BA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Розгляд я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>вищ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 граматичного суплетивізму</w:t>
      </w:r>
      <w:r>
        <w:rPr>
          <w:rFonts w:ascii="Times New Roman" w:hAnsi="Times New Roman"/>
          <w:sz w:val="24"/>
          <w:szCs w:val="24"/>
          <w:lang w:val="uk-UA"/>
        </w:rPr>
        <w:t xml:space="preserve"> на конкретних прикладах</w:t>
      </w:r>
      <w:r w:rsidR="00AB150E" w:rsidRPr="00B507B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B150E" w:rsidRPr="0072169C" w:rsidRDefault="00AB150E" w:rsidP="00AB150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150E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72169C">
        <w:rPr>
          <w:rFonts w:ascii="Times New Roman" w:hAnsi="Times New Roman"/>
          <w:b/>
          <w:sz w:val="24"/>
          <w:szCs w:val="24"/>
          <w:lang w:val="uk-UA"/>
        </w:rPr>
        <w:t>№ 5</w:t>
      </w:r>
    </w:p>
    <w:p w:rsidR="00AB150E" w:rsidRDefault="00AB150E" w:rsidP="00AB150E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bCs/>
          <w:sz w:val="24"/>
          <w:szCs w:val="24"/>
          <w:lang w:val="uk-UA"/>
        </w:rPr>
        <w:t>Сутність розподілу слів на частини мови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Default="00AB150E" w:rsidP="00AB150E">
      <w:pPr>
        <w:jc w:val="center"/>
        <w:rPr>
          <w:b/>
          <w:lang w:val="uk-UA"/>
        </w:rPr>
      </w:pPr>
    </w:p>
    <w:p w:rsidR="00AB150E" w:rsidRPr="0072169C" w:rsidRDefault="0072169C" w:rsidP="0072169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 с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>емантичн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>, морфологічн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 xml:space="preserve"> та синтаксичн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 xml:space="preserve"> критерії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 xml:space="preserve"> розподілу слів на частини мови.</w:t>
      </w:r>
    </w:p>
    <w:p w:rsidR="00AB150E" w:rsidRPr="0072169C" w:rsidRDefault="0072169C" w:rsidP="0072169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х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>арактерн</w:t>
      </w:r>
      <w:r>
        <w:rPr>
          <w:rFonts w:ascii="Times New Roman" w:hAnsi="Times New Roman"/>
          <w:sz w:val="24"/>
          <w:szCs w:val="24"/>
          <w:lang w:val="uk-UA"/>
        </w:rPr>
        <w:t>их ознак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 xml:space="preserve"> лексичних (значимих) слів.</w:t>
      </w:r>
    </w:p>
    <w:p w:rsidR="00AB150E" w:rsidRPr="0072169C" w:rsidRDefault="0072169C" w:rsidP="0072169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Виявлення ознак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 xml:space="preserve"> функціональних слів. </w:t>
      </w:r>
    </w:p>
    <w:p w:rsidR="00AB150E" w:rsidRPr="0072169C" w:rsidRDefault="0072169C" w:rsidP="0072169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Коментування х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>арактерн</w:t>
      </w:r>
      <w:r>
        <w:rPr>
          <w:rFonts w:ascii="Times New Roman" w:hAnsi="Times New Roman"/>
          <w:sz w:val="24"/>
          <w:szCs w:val="24"/>
          <w:lang w:val="uk-UA"/>
        </w:rPr>
        <w:t>их ознак</w:t>
      </w:r>
      <w:r w:rsidR="00AB150E" w:rsidRPr="0072169C">
        <w:rPr>
          <w:rFonts w:ascii="Times New Roman" w:hAnsi="Times New Roman"/>
          <w:sz w:val="24"/>
          <w:szCs w:val="24"/>
          <w:lang w:val="uk-UA"/>
        </w:rPr>
        <w:t xml:space="preserve"> вставних слів.</w:t>
      </w:r>
    </w:p>
    <w:p w:rsidR="00A70DDE" w:rsidRDefault="00A70DDE" w:rsidP="00A70DDE">
      <w:pPr>
        <w:pStyle w:val="a3"/>
        <w:tabs>
          <w:tab w:val="right" w:pos="9355"/>
        </w:tabs>
        <w:spacing w:after="0" w:line="240" w:lineRule="auto"/>
        <w:ind w:left="111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0DDE" w:rsidRPr="00A70DDE" w:rsidRDefault="00A70DDE" w:rsidP="00A70DDE">
      <w:pPr>
        <w:pStyle w:val="a3"/>
        <w:tabs>
          <w:tab w:val="right" w:pos="9355"/>
        </w:tabs>
        <w:spacing w:after="0" w:line="240" w:lineRule="auto"/>
        <w:ind w:left="111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0DDE">
        <w:rPr>
          <w:rFonts w:ascii="Times New Roman" w:hAnsi="Times New Roman"/>
          <w:b/>
          <w:sz w:val="24"/>
          <w:szCs w:val="24"/>
          <w:lang w:val="uk-UA"/>
        </w:rPr>
        <w:t>Завдання до самостійної роботи</w:t>
      </w:r>
    </w:p>
    <w:p w:rsidR="00A70DDE" w:rsidRPr="00A70DDE" w:rsidRDefault="00A70DDE" w:rsidP="00A70DDE">
      <w:pPr>
        <w:pStyle w:val="a5"/>
        <w:numPr>
          <w:ilvl w:val="0"/>
          <w:numId w:val="42"/>
        </w:numPr>
        <w:ind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70DDE">
        <w:rPr>
          <w:rFonts w:ascii="Times New Roman" w:hAnsi="Times New Roman"/>
          <w:sz w:val="24"/>
          <w:szCs w:val="24"/>
          <w:lang w:val="uk-UA"/>
        </w:rPr>
        <w:t>Класифікація частин мови в англійській та українській мовах.</w:t>
      </w:r>
    </w:p>
    <w:p w:rsidR="00A70DDE" w:rsidRPr="00A70DDE" w:rsidRDefault="00A70DDE" w:rsidP="00A70DDE">
      <w:pPr>
        <w:pStyle w:val="a5"/>
        <w:numPr>
          <w:ilvl w:val="0"/>
          <w:numId w:val="42"/>
        </w:numPr>
        <w:ind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70DDE">
        <w:rPr>
          <w:rFonts w:ascii="Times New Roman" w:hAnsi="Times New Roman"/>
          <w:sz w:val="24"/>
          <w:szCs w:val="24"/>
          <w:lang w:val="uk-UA"/>
        </w:rPr>
        <w:t>Виконання додаткових вправ, контрольних робіт.</w:t>
      </w:r>
    </w:p>
    <w:p w:rsidR="00A70DDE" w:rsidRPr="00A70DDE" w:rsidRDefault="00A70DDE" w:rsidP="00A70DDE">
      <w:pPr>
        <w:shd w:val="clear" w:color="auto" w:fill="FFFFFF"/>
        <w:jc w:val="both"/>
        <w:rPr>
          <w:b/>
          <w:spacing w:val="-8"/>
          <w:lang w:val="uk-UA"/>
        </w:rPr>
      </w:pPr>
    </w:p>
    <w:p w:rsidR="00A70DDE" w:rsidRPr="00A70DDE" w:rsidRDefault="00A70DDE" w:rsidP="00A70DDE">
      <w:pPr>
        <w:pStyle w:val="a3"/>
        <w:shd w:val="clear" w:color="auto" w:fill="FFFFFF"/>
        <w:spacing w:after="0" w:line="240" w:lineRule="auto"/>
        <w:ind w:left="1361"/>
        <w:jc w:val="center"/>
        <w:rPr>
          <w:rFonts w:ascii="Times New Roman" w:hAnsi="Times New Roman"/>
          <w:b/>
          <w:spacing w:val="-8"/>
          <w:sz w:val="24"/>
          <w:szCs w:val="24"/>
          <w:lang w:val="uk-UA"/>
        </w:rPr>
      </w:pPr>
      <w:r w:rsidRPr="00A70DDE">
        <w:rPr>
          <w:rFonts w:ascii="Times New Roman" w:hAnsi="Times New Roman"/>
          <w:b/>
          <w:spacing w:val="-8"/>
          <w:sz w:val="24"/>
          <w:szCs w:val="24"/>
          <w:lang w:val="uk-UA"/>
        </w:rPr>
        <w:t>Пояснення до виконання самостійної роботи:</w:t>
      </w:r>
    </w:p>
    <w:p w:rsidR="004A5F93" w:rsidRPr="004A5F93" w:rsidRDefault="004A5F93" w:rsidP="004A5F9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4A5F93">
        <w:rPr>
          <w:rFonts w:ascii="Times New Roman" w:hAnsi="Times New Roman"/>
          <w:sz w:val="24"/>
          <w:szCs w:val="24"/>
          <w:lang w:val="uk-UA"/>
        </w:rPr>
        <w:t>Самостійна робота студента передбачає індивідуальне вивчення деяких теоретичних аспектів граматики англійської та української мов і  виконання практичних завдань для його закріплення й формування вмінь аналізувати та порівнювати граматичні явища двох мов, а також використовувати ці знання для вдосконалення перекладацьких умінь.</w:t>
      </w:r>
    </w:p>
    <w:p w:rsidR="004A5F93" w:rsidRPr="004A5F93" w:rsidRDefault="004A5F93" w:rsidP="004A5F9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4A5F93">
        <w:rPr>
          <w:rFonts w:ascii="Times New Roman" w:hAnsi="Times New Roman"/>
          <w:sz w:val="24"/>
          <w:szCs w:val="24"/>
          <w:lang w:val="uk-UA"/>
        </w:rPr>
        <w:tab/>
        <w:t>Самостійна робота виконується в окремому зошиті.</w:t>
      </w:r>
    </w:p>
    <w:p w:rsidR="004A5F93" w:rsidRPr="004A5F93" w:rsidRDefault="004A5F93" w:rsidP="004A5F9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Завдання № </w:t>
      </w:r>
      <w:r w:rsidRPr="004A5F93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передбачає складання конспекту теоретичного матеріалу з підручника І. </w:t>
      </w:r>
      <w:proofErr w:type="spellStart"/>
      <w:r w:rsidRPr="004A5F93">
        <w:rPr>
          <w:rFonts w:ascii="Times New Roman" w:hAnsi="Times New Roman"/>
          <w:sz w:val="24"/>
          <w:szCs w:val="24"/>
          <w:lang w:val="uk-UA"/>
        </w:rPr>
        <w:t>Карамишевої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Karamysheva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I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A5F93">
        <w:rPr>
          <w:rFonts w:ascii="Times New Roman" w:hAnsi="Times New Roman"/>
          <w:sz w:val="24"/>
          <w:szCs w:val="24"/>
          <w:lang w:val="en-US"/>
        </w:rPr>
        <w:t>Contrastive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Grammar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of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English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and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Ukrainian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languages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A5F93">
        <w:rPr>
          <w:rFonts w:ascii="Times New Roman" w:hAnsi="Times New Roman"/>
          <w:sz w:val="24"/>
          <w:szCs w:val="24"/>
          <w:lang w:val="en-US"/>
        </w:rPr>
        <w:t>Textbook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Iryna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Karamysheva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Vinnytsya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A5F93">
        <w:rPr>
          <w:rFonts w:ascii="Times New Roman" w:hAnsi="Times New Roman"/>
          <w:sz w:val="24"/>
          <w:szCs w:val="24"/>
          <w:lang w:val="en-US"/>
        </w:rPr>
        <w:t>Nova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Knyha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Publishers</w:t>
      </w:r>
      <w:r w:rsidRPr="004A5F93">
        <w:rPr>
          <w:rFonts w:ascii="Times New Roman" w:hAnsi="Times New Roman"/>
          <w:sz w:val="24"/>
          <w:szCs w:val="24"/>
          <w:lang w:val="uk-UA"/>
        </w:rPr>
        <w:t>, 2012. - С.</w:t>
      </w:r>
      <w:r>
        <w:rPr>
          <w:rFonts w:ascii="Times New Roman" w:hAnsi="Times New Roman"/>
          <w:sz w:val="24"/>
          <w:szCs w:val="24"/>
          <w:lang w:val="uk-UA"/>
        </w:rPr>
        <w:t xml:space="preserve"> 49-53)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та його переказ.</w:t>
      </w:r>
    </w:p>
    <w:p w:rsidR="004A5F93" w:rsidRPr="004A5F93" w:rsidRDefault="004A5F93" w:rsidP="004A5F9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Завдання № 2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A5F93">
        <w:rPr>
          <w:rFonts w:ascii="Times New Roman" w:hAnsi="Times New Roman"/>
          <w:sz w:val="24"/>
          <w:szCs w:val="24"/>
          <w:lang w:val="uk-UA"/>
        </w:rPr>
        <w:t>(вправи та контрольні роботи) виконує</w:t>
      </w:r>
      <w:r>
        <w:rPr>
          <w:rFonts w:ascii="Times New Roman" w:hAnsi="Times New Roman"/>
          <w:sz w:val="24"/>
          <w:szCs w:val="24"/>
          <w:lang w:val="uk-UA"/>
        </w:rPr>
        <w:t xml:space="preserve">ться письмово в зошиті </w:t>
      </w:r>
      <w:r w:rsidRPr="004A5F93">
        <w:rPr>
          <w:rFonts w:ascii="Times New Roman" w:hAnsi="Times New Roman"/>
          <w:sz w:val="24"/>
          <w:szCs w:val="24"/>
          <w:lang w:val="uk-UA"/>
        </w:rPr>
        <w:t>та подається на перевірку викладач</w:t>
      </w:r>
      <w:r>
        <w:rPr>
          <w:rFonts w:ascii="Times New Roman" w:hAnsi="Times New Roman"/>
          <w:sz w:val="24"/>
          <w:szCs w:val="24"/>
          <w:lang w:val="uk-UA"/>
        </w:rPr>
        <w:t>еві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в зазначені строки.</w:t>
      </w:r>
    </w:p>
    <w:p w:rsidR="00AB150E" w:rsidRPr="00A70DDE" w:rsidRDefault="00AB150E" w:rsidP="00A70DDE">
      <w:pPr>
        <w:pStyle w:val="a3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150E" w:rsidRDefault="00AB150E" w:rsidP="00AB150E">
      <w:pPr>
        <w:jc w:val="center"/>
        <w:rPr>
          <w:b/>
          <w:lang w:val="uk-UA"/>
        </w:rPr>
      </w:pPr>
      <w:r w:rsidRPr="007E3F1E">
        <w:rPr>
          <w:b/>
          <w:lang w:val="uk-UA"/>
        </w:rPr>
        <w:t xml:space="preserve">Змістовий модуль </w:t>
      </w:r>
      <w:r>
        <w:rPr>
          <w:b/>
          <w:lang w:val="uk-UA"/>
        </w:rPr>
        <w:t xml:space="preserve">2. </w:t>
      </w:r>
      <w:r w:rsidRPr="00B26BD6">
        <w:rPr>
          <w:b/>
          <w:lang w:val="uk-UA"/>
        </w:rPr>
        <w:t>Іменні частини мови, дієслово та служ</w:t>
      </w:r>
      <w:r>
        <w:rPr>
          <w:b/>
          <w:lang w:val="uk-UA"/>
        </w:rPr>
        <w:t>бові слова. Класифікація речень</w:t>
      </w:r>
    </w:p>
    <w:p w:rsidR="00AB150E" w:rsidRDefault="00AB150E" w:rsidP="00AB150E">
      <w:pPr>
        <w:jc w:val="center"/>
        <w:rPr>
          <w:b/>
          <w:lang w:val="uk-UA"/>
        </w:rPr>
      </w:pPr>
    </w:p>
    <w:p w:rsidR="00AB150E" w:rsidRDefault="00B507BA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72169C">
        <w:rPr>
          <w:rFonts w:ascii="Times New Roman" w:hAnsi="Times New Roman"/>
          <w:b/>
          <w:sz w:val="24"/>
          <w:szCs w:val="24"/>
          <w:lang w:val="uk-UA"/>
        </w:rPr>
        <w:t>№ 6</w:t>
      </w:r>
    </w:p>
    <w:p w:rsidR="00AB150E" w:rsidRDefault="00AB150E" w:rsidP="00AB150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Огляд іменних частин мови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386AD8" w:rsidRDefault="00386AD8" w:rsidP="00386AD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Характеристика д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ох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основн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тип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частин мов у англійській граматиці.</w:t>
      </w:r>
    </w:p>
    <w:p w:rsidR="00AB150E" w:rsidRPr="00386AD8" w:rsidRDefault="00386AD8" w:rsidP="00386AD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с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>емантичн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морфологічн</w:t>
      </w:r>
      <w:r>
        <w:rPr>
          <w:rFonts w:ascii="Times New Roman" w:hAnsi="Times New Roman"/>
          <w:sz w:val="24"/>
          <w:szCs w:val="24"/>
          <w:lang w:val="uk-UA"/>
        </w:rPr>
        <w:t>их рис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та синтаксичн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функці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іменника в реченні.</w:t>
      </w:r>
    </w:p>
    <w:p w:rsidR="00AB150E" w:rsidRPr="00386AD8" w:rsidRDefault="00386AD8" w:rsidP="00386AD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с</w:t>
      </w:r>
      <w:r w:rsidRPr="00386AD8">
        <w:rPr>
          <w:rFonts w:ascii="Times New Roman" w:hAnsi="Times New Roman"/>
          <w:sz w:val="24"/>
          <w:szCs w:val="24"/>
          <w:lang w:val="uk-UA"/>
        </w:rPr>
        <w:t>емантичн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386AD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386AD8">
        <w:rPr>
          <w:rFonts w:ascii="Times New Roman" w:hAnsi="Times New Roman"/>
          <w:sz w:val="24"/>
          <w:szCs w:val="24"/>
          <w:lang w:val="uk-UA"/>
        </w:rPr>
        <w:t xml:space="preserve"> морфологічн</w:t>
      </w:r>
      <w:r>
        <w:rPr>
          <w:rFonts w:ascii="Times New Roman" w:hAnsi="Times New Roman"/>
          <w:sz w:val="24"/>
          <w:szCs w:val="24"/>
          <w:lang w:val="uk-UA"/>
        </w:rPr>
        <w:t>их рис</w:t>
      </w:r>
      <w:r w:rsidRPr="00386AD8">
        <w:rPr>
          <w:rFonts w:ascii="Times New Roman" w:hAnsi="Times New Roman"/>
          <w:sz w:val="24"/>
          <w:szCs w:val="24"/>
          <w:lang w:val="uk-UA"/>
        </w:rPr>
        <w:t xml:space="preserve"> та синтаксичн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386AD8">
        <w:rPr>
          <w:rFonts w:ascii="Times New Roman" w:hAnsi="Times New Roman"/>
          <w:sz w:val="24"/>
          <w:szCs w:val="24"/>
          <w:lang w:val="uk-UA"/>
        </w:rPr>
        <w:t xml:space="preserve"> функці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386A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прикметника в реченні. </w:t>
      </w:r>
    </w:p>
    <w:p w:rsidR="00AB150E" w:rsidRPr="00386AD8" w:rsidRDefault="00386AD8" w:rsidP="00386AD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Окреслення п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>роблем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суперечливості числівника, його структурн</w:t>
      </w:r>
      <w:r w:rsidR="00EE5DAB">
        <w:rPr>
          <w:rFonts w:ascii="Times New Roman" w:hAnsi="Times New Roman"/>
          <w:sz w:val="24"/>
          <w:szCs w:val="24"/>
          <w:lang w:val="uk-UA"/>
        </w:rPr>
        <w:t>их форм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та синтаксичн</w:t>
      </w:r>
      <w:r w:rsidR="00EE5DAB"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функці</w:t>
      </w:r>
      <w:r w:rsidR="00EE5DAB">
        <w:rPr>
          <w:rFonts w:ascii="Times New Roman" w:hAnsi="Times New Roman"/>
          <w:sz w:val="24"/>
          <w:szCs w:val="24"/>
          <w:lang w:val="uk-UA"/>
        </w:rPr>
        <w:t>й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5DAB"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 xml:space="preserve"> реченні.</w:t>
      </w:r>
    </w:p>
    <w:p w:rsidR="00AB150E" w:rsidRPr="00386AD8" w:rsidRDefault="00EE5DAB" w:rsidP="00386AD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Окреслення п</w:t>
      </w:r>
      <w:r w:rsidRPr="00386AD8">
        <w:rPr>
          <w:rFonts w:ascii="Times New Roman" w:hAnsi="Times New Roman"/>
          <w:sz w:val="24"/>
          <w:szCs w:val="24"/>
          <w:lang w:val="uk-UA"/>
        </w:rPr>
        <w:t>роблем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386AD8">
        <w:rPr>
          <w:rFonts w:ascii="Times New Roman" w:hAnsi="Times New Roman"/>
          <w:sz w:val="24"/>
          <w:szCs w:val="24"/>
          <w:lang w:val="uk-UA"/>
        </w:rPr>
        <w:t xml:space="preserve"> суперечливості </w:t>
      </w:r>
      <w:r w:rsidR="00AB150E" w:rsidRPr="00386AD8">
        <w:rPr>
          <w:rFonts w:ascii="Times New Roman" w:hAnsi="Times New Roman"/>
          <w:sz w:val="24"/>
          <w:szCs w:val="24"/>
          <w:lang w:val="uk-UA"/>
        </w:rPr>
        <w:t>займенника. Класифікація займенників англійської мови.</w:t>
      </w:r>
    </w:p>
    <w:p w:rsidR="00AB150E" w:rsidRPr="00386AD8" w:rsidRDefault="00AB150E" w:rsidP="00386AD8">
      <w:pPr>
        <w:pStyle w:val="a3"/>
        <w:spacing w:after="0" w:line="240" w:lineRule="auto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A5F93" w:rsidRDefault="004A5F93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150E" w:rsidRPr="00EE5DAB" w:rsidRDefault="00B507BA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lastRenderedPageBreak/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EE5DAB">
        <w:rPr>
          <w:rFonts w:ascii="Times New Roman" w:hAnsi="Times New Roman"/>
          <w:b/>
          <w:sz w:val="24"/>
          <w:szCs w:val="24"/>
          <w:lang w:val="uk-UA"/>
        </w:rPr>
        <w:t>№ 7</w:t>
      </w:r>
    </w:p>
    <w:p w:rsidR="00AB150E" w:rsidRDefault="00AB150E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Дієслово та його класифікації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EE5DAB" w:rsidRDefault="00251CCB" w:rsidP="00EE5DA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к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ласифікаці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дієслів за функціональними ознаками.</w:t>
      </w:r>
    </w:p>
    <w:p w:rsidR="00AB150E" w:rsidRPr="00251CCB" w:rsidRDefault="00251CCB" w:rsidP="00EE5DA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Розгляд ф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ункціональн</w:t>
      </w:r>
      <w:r>
        <w:rPr>
          <w:rFonts w:ascii="Times New Roman" w:hAnsi="Times New Roman"/>
          <w:sz w:val="24"/>
          <w:szCs w:val="24"/>
          <w:lang w:val="uk-UA"/>
        </w:rPr>
        <w:t>их характеристик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повнозначних дієслів</w:t>
      </w:r>
      <w:r w:rsidR="00AB150E" w:rsidRPr="00251CCB">
        <w:rPr>
          <w:rFonts w:ascii="Times New Roman" w:hAnsi="Times New Roman"/>
          <w:sz w:val="24"/>
          <w:szCs w:val="24"/>
        </w:rPr>
        <w:t>.</w:t>
      </w:r>
    </w:p>
    <w:p w:rsidR="00AB150E" w:rsidRPr="00EE5DAB" w:rsidRDefault="00251CCB" w:rsidP="00EE5DA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Розгляд ф</w:t>
      </w:r>
      <w:r w:rsidRPr="00EE5DAB">
        <w:rPr>
          <w:rFonts w:ascii="Times New Roman" w:hAnsi="Times New Roman"/>
          <w:sz w:val="24"/>
          <w:szCs w:val="24"/>
          <w:lang w:val="uk-UA"/>
        </w:rPr>
        <w:t>ункціональн</w:t>
      </w:r>
      <w:r>
        <w:rPr>
          <w:rFonts w:ascii="Times New Roman" w:hAnsi="Times New Roman"/>
          <w:sz w:val="24"/>
          <w:szCs w:val="24"/>
          <w:lang w:val="uk-UA"/>
        </w:rPr>
        <w:t>их характеристик</w:t>
      </w:r>
      <w:r w:rsidRPr="00EE5D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первинних і модальних дієслів.</w:t>
      </w:r>
    </w:p>
    <w:p w:rsidR="00AB150E" w:rsidRPr="00EE5DAB" w:rsidRDefault="00251CCB" w:rsidP="00EE5DA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с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емантичн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дієслів</w:t>
      </w:r>
      <w:r w:rsidR="00AB150E" w:rsidRPr="00EE5DAB">
        <w:rPr>
          <w:rFonts w:ascii="Times New Roman" w:hAnsi="Times New Roman"/>
          <w:sz w:val="24"/>
          <w:szCs w:val="24"/>
          <w:lang w:val="en-US"/>
        </w:rPr>
        <w:t>.</w:t>
      </w:r>
    </w:p>
    <w:p w:rsidR="00AB150E" w:rsidRPr="00EE5DAB" w:rsidRDefault="00251CCB" w:rsidP="00EE5DA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м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орфологічн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дієслів: правильні та неправильні дієслова.</w:t>
      </w:r>
    </w:p>
    <w:p w:rsidR="00AB150E" w:rsidRPr="00EE5DAB" w:rsidRDefault="00251CCB" w:rsidP="00EE5DA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ф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ункціональн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розбіжност</w:t>
      </w:r>
      <w:r>
        <w:rPr>
          <w:rFonts w:ascii="Times New Roman" w:hAnsi="Times New Roman"/>
          <w:sz w:val="24"/>
          <w:szCs w:val="24"/>
          <w:lang w:val="uk-UA"/>
        </w:rPr>
        <w:t>ей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між повними</w:t>
      </w:r>
      <w:r>
        <w:rPr>
          <w:rFonts w:ascii="Times New Roman" w:hAnsi="Times New Roman"/>
          <w:sz w:val="24"/>
          <w:szCs w:val="24"/>
          <w:lang w:val="uk-UA"/>
        </w:rPr>
        <w:t xml:space="preserve"> (повнозначними)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дієсловами та безособовими формами.</w:t>
      </w:r>
    </w:p>
    <w:p w:rsidR="00AB150E" w:rsidRPr="00EE5DAB" w:rsidRDefault="00251CCB" w:rsidP="00EE5DA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Аналіз с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труктурн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дієслів.</w:t>
      </w:r>
    </w:p>
    <w:p w:rsidR="00AB150E" w:rsidRPr="00251CCB" w:rsidRDefault="00251CCB" w:rsidP="00EE5DA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 ф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разов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дієсл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сучасної англійської мови</w:t>
      </w:r>
      <w:r w:rsidR="00AB150E" w:rsidRPr="00251CCB">
        <w:rPr>
          <w:rFonts w:ascii="Times New Roman" w:hAnsi="Times New Roman"/>
          <w:sz w:val="24"/>
          <w:szCs w:val="24"/>
          <w:lang w:val="en-US"/>
        </w:rPr>
        <w:t>.</w:t>
      </w:r>
    </w:p>
    <w:p w:rsidR="00AB150E" w:rsidRPr="00EE5DAB" w:rsidRDefault="00251CCB" w:rsidP="00EE5DA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Розкриття с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утн</w:t>
      </w:r>
      <w:r>
        <w:rPr>
          <w:rFonts w:ascii="Times New Roman" w:hAnsi="Times New Roman"/>
          <w:sz w:val="24"/>
          <w:szCs w:val="24"/>
          <w:lang w:val="uk-UA"/>
        </w:rPr>
        <w:t>ості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валентності дієслів. </w:t>
      </w:r>
      <w:r>
        <w:rPr>
          <w:rFonts w:ascii="Times New Roman" w:hAnsi="Times New Roman"/>
          <w:sz w:val="24"/>
          <w:szCs w:val="24"/>
          <w:lang w:val="uk-UA"/>
        </w:rPr>
        <w:t>Наведення о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>сновн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зразк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EE5DAB">
        <w:rPr>
          <w:rFonts w:ascii="Times New Roman" w:hAnsi="Times New Roman"/>
          <w:sz w:val="24"/>
          <w:szCs w:val="24"/>
          <w:lang w:val="uk-UA"/>
        </w:rPr>
        <w:t xml:space="preserve"> валентності в англійській граматиці.</w:t>
      </w:r>
    </w:p>
    <w:p w:rsidR="00AB150E" w:rsidRDefault="00AB150E" w:rsidP="00AB150E">
      <w:pPr>
        <w:pStyle w:val="a3"/>
        <w:spacing w:after="0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B150E" w:rsidRPr="00251CCB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251CCB">
        <w:rPr>
          <w:rFonts w:ascii="Times New Roman" w:hAnsi="Times New Roman"/>
          <w:b/>
          <w:sz w:val="24"/>
          <w:szCs w:val="24"/>
          <w:lang w:val="uk-UA"/>
        </w:rPr>
        <w:t>№ 8</w:t>
      </w:r>
    </w:p>
    <w:p w:rsidR="00AB150E" w:rsidRDefault="00AB150E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Система граматичних категорій дієслова: особа, число, час, аспект, стан, спосіб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501894" w:rsidRDefault="00501894" w:rsidP="0050189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Розгляд к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атегорі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особи та числа дієслів.</w:t>
      </w:r>
    </w:p>
    <w:p w:rsidR="00AB150E" w:rsidRPr="00501894" w:rsidRDefault="00501894" w:rsidP="0050189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з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агальн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поняття часу та бінарн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парадигм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граматичної категорії часу.</w:t>
      </w:r>
    </w:p>
    <w:p w:rsidR="00AB150E" w:rsidRPr="00501894" w:rsidRDefault="00501894" w:rsidP="0050189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 вживання п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рост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теперішн</w:t>
      </w:r>
      <w:r>
        <w:rPr>
          <w:rFonts w:ascii="Times New Roman" w:hAnsi="Times New Roman"/>
          <w:sz w:val="24"/>
          <w:szCs w:val="24"/>
          <w:lang w:val="uk-UA"/>
        </w:rPr>
        <w:t>ього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час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для позначення теперішньої, майбутньої та минулої дії</w:t>
      </w:r>
      <w:r w:rsidR="00AB150E" w:rsidRPr="00501894">
        <w:rPr>
          <w:rFonts w:ascii="Times New Roman" w:hAnsi="Times New Roman"/>
          <w:sz w:val="24"/>
          <w:szCs w:val="24"/>
        </w:rPr>
        <w:t>.</w:t>
      </w:r>
    </w:p>
    <w:p w:rsidR="00AB150E" w:rsidRPr="00501894" w:rsidRDefault="00501894" w:rsidP="0050189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в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икористання простого минулого часу</w:t>
      </w:r>
      <w:r w:rsidR="00AB150E" w:rsidRPr="00501894">
        <w:rPr>
          <w:rFonts w:ascii="Times New Roman" w:hAnsi="Times New Roman"/>
          <w:sz w:val="24"/>
          <w:szCs w:val="24"/>
        </w:rPr>
        <w:t>.</w:t>
      </w:r>
    </w:p>
    <w:p w:rsidR="00AB150E" w:rsidRPr="00501894" w:rsidRDefault="00501894" w:rsidP="0050189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Розгляд о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сновн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способ</w:t>
      </w:r>
      <w:r>
        <w:rPr>
          <w:rFonts w:ascii="Times New Roman" w:hAnsi="Times New Roman"/>
          <w:sz w:val="24"/>
          <w:szCs w:val="24"/>
          <w:lang w:val="uk-UA"/>
        </w:rPr>
        <w:t xml:space="preserve">ів 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вираження майбутньої дії в англійській мові.</w:t>
      </w:r>
    </w:p>
    <w:p w:rsidR="00AB150E" w:rsidRPr="00501894" w:rsidRDefault="00501894" w:rsidP="0050189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Характеристика 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основних типів аспектів у англійській мові.</w:t>
      </w:r>
    </w:p>
    <w:p w:rsidR="00AB150E" w:rsidRPr="00501894" w:rsidRDefault="00501894" w:rsidP="0050189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г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раматичн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категорі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 xml:space="preserve"> стану. Короткий та довгий пасивний стан.</w:t>
      </w:r>
    </w:p>
    <w:p w:rsidR="00AB150E" w:rsidRPr="00501894" w:rsidRDefault="00501894" w:rsidP="00501894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г</w:t>
      </w:r>
      <w:r w:rsidRPr="00501894">
        <w:rPr>
          <w:rFonts w:ascii="Times New Roman" w:hAnsi="Times New Roman"/>
          <w:sz w:val="24"/>
          <w:szCs w:val="24"/>
          <w:lang w:val="uk-UA"/>
        </w:rPr>
        <w:t>раматичн</w:t>
      </w:r>
      <w:r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Pr="00501894">
        <w:rPr>
          <w:rFonts w:ascii="Times New Roman" w:hAnsi="Times New Roman"/>
          <w:sz w:val="24"/>
          <w:szCs w:val="24"/>
          <w:lang w:val="uk-UA"/>
        </w:rPr>
        <w:t>категорі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5018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501894">
        <w:rPr>
          <w:rFonts w:ascii="Times New Roman" w:hAnsi="Times New Roman"/>
          <w:sz w:val="24"/>
          <w:szCs w:val="24"/>
          <w:lang w:val="uk-UA"/>
        </w:rPr>
        <w:t>способу англійського дієслова.</w:t>
      </w:r>
    </w:p>
    <w:p w:rsidR="00AB150E" w:rsidRPr="00AB150E" w:rsidRDefault="00AB150E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p w:rsidR="00AB150E" w:rsidRPr="00501894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501894">
        <w:rPr>
          <w:rFonts w:ascii="Times New Roman" w:hAnsi="Times New Roman"/>
          <w:b/>
          <w:sz w:val="24"/>
          <w:szCs w:val="24"/>
          <w:lang w:val="uk-UA"/>
        </w:rPr>
        <w:t>№ 9</w:t>
      </w:r>
    </w:p>
    <w:p w:rsidR="00AB150E" w:rsidRDefault="00AB150E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Речення як основна одиниця синтаксису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C03797" w:rsidRDefault="00C03797" w:rsidP="00C03797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о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б’єкт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вивчення синтаксису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ечення як мовний знак. </w:t>
      </w:r>
    </w:p>
    <w:p w:rsidR="00AB150E" w:rsidRPr="00C03797" w:rsidRDefault="00C03797" w:rsidP="00C03797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Характеристика с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интаксичн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структур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простого речення</w:t>
      </w:r>
      <w:r w:rsidR="00AB150E" w:rsidRPr="00C03797">
        <w:rPr>
          <w:rFonts w:ascii="Times New Roman" w:hAnsi="Times New Roman"/>
          <w:sz w:val="24"/>
          <w:szCs w:val="24"/>
        </w:rPr>
        <w:t>.</w:t>
      </w:r>
    </w:p>
    <w:p w:rsidR="00AB150E" w:rsidRPr="00C03797" w:rsidRDefault="00AB150E" w:rsidP="00C03797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03797">
        <w:rPr>
          <w:rFonts w:ascii="Times New Roman" w:hAnsi="Times New Roman"/>
          <w:sz w:val="24"/>
          <w:szCs w:val="24"/>
          <w:lang w:val="uk-UA"/>
        </w:rPr>
        <w:t>Характе</w:t>
      </w:r>
      <w:r w:rsidR="00C03797">
        <w:rPr>
          <w:rFonts w:ascii="Times New Roman" w:hAnsi="Times New Roman"/>
          <w:sz w:val="24"/>
          <w:szCs w:val="24"/>
          <w:lang w:val="uk-UA"/>
        </w:rPr>
        <w:t>ристика головних членів речення - присуд</w:t>
      </w:r>
      <w:r w:rsidRPr="00C03797">
        <w:rPr>
          <w:rFonts w:ascii="Times New Roman" w:hAnsi="Times New Roman"/>
          <w:sz w:val="24"/>
          <w:szCs w:val="24"/>
          <w:lang w:val="uk-UA"/>
        </w:rPr>
        <w:t>к</w:t>
      </w:r>
      <w:r w:rsidR="00C03797">
        <w:rPr>
          <w:rFonts w:ascii="Times New Roman" w:hAnsi="Times New Roman"/>
          <w:sz w:val="24"/>
          <w:szCs w:val="24"/>
          <w:lang w:val="uk-UA"/>
        </w:rPr>
        <w:t>а</w:t>
      </w:r>
      <w:r w:rsidRPr="00C03797">
        <w:rPr>
          <w:rFonts w:ascii="Times New Roman" w:hAnsi="Times New Roman"/>
          <w:sz w:val="24"/>
          <w:szCs w:val="24"/>
          <w:lang w:val="uk-UA"/>
        </w:rPr>
        <w:t xml:space="preserve"> та підмет</w:t>
      </w:r>
      <w:r w:rsidR="00C03797">
        <w:rPr>
          <w:rFonts w:ascii="Times New Roman" w:hAnsi="Times New Roman"/>
          <w:sz w:val="24"/>
          <w:szCs w:val="24"/>
          <w:lang w:val="uk-UA"/>
        </w:rPr>
        <w:t>а</w:t>
      </w:r>
      <w:r w:rsidRPr="00C03797">
        <w:rPr>
          <w:rFonts w:ascii="Times New Roman" w:hAnsi="Times New Roman"/>
          <w:sz w:val="24"/>
          <w:szCs w:val="24"/>
        </w:rPr>
        <w:t>.</w:t>
      </w:r>
    </w:p>
    <w:p w:rsidR="00AB150E" w:rsidRPr="00C03797" w:rsidRDefault="00AB150E" w:rsidP="00C03797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C03797">
        <w:rPr>
          <w:rFonts w:ascii="Times New Roman" w:hAnsi="Times New Roman"/>
          <w:sz w:val="24"/>
          <w:szCs w:val="24"/>
          <w:lang w:val="uk-UA"/>
        </w:rPr>
        <w:t>Загальна характеристика другорядних членів речення</w:t>
      </w:r>
      <w:r w:rsidR="00C03797">
        <w:rPr>
          <w:rFonts w:ascii="Times New Roman" w:hAnsi="Times New Roman"/>
          <w:sz w:val="24"/>
          <w:szCs w:val="24"/>
          <w:lang w:val="uk-UA"/>
        </w:rPr>
        <w:t xml:space="preserve"> - додат</w:t>
      </w:r>
      <w:r w:rsidRPr="00C03797">
        <w:rPr>
          <w:rFonts w:ascii="Times New Roman" w:hAnsi="Times New Roman"/>
          <w:sz w:val="24"/>
          <w:szCs w:val="24"/>
          <w:lang w:val="uk-UA"/>
        </w:rPr>
        <w:t>к</w:t>
      </w:r>
      <w:r w:rsidR="00C03797">
        <w:rPr>
          <w:rFonts w:ascii="Times New Roman" w:hAnsi="Times New Roman"/>
          <w:sz w:val="24"/>
          <w:szCs w:val="24"/>
          <w:lang w:val="uk-UA"/>
        </w:rPr>
        <w:t>а</w:t>
      </w:r>
      <w:r w:rsidRPr="00C03797">
        <w:rPr>
          <w:rFonts w:ascii="Times New Roman" w:hAnsi="Times New Roman"/>
          <w:sz w:val="24"/>
          <w:szCs w:val="24"/>
          <w:lang w:val="uk-UA"/>
        </w:rPr>
        <w:t>, означення та обставин</w:t>
      </w:r>
      <w:r w:rsidR="00C03797">
        <w:rPr>
          <w:rFonts w:ascii="Times New Roman" w:hAnsi="Times New Roman"/>
          <w:sz w:val="24"/>
          <w:szCs w:val="24"/>
          <w:lang w:val="uk-UA"/>
        </w:rPr>
        <w:t>и</w:t>
      </w:r>
      <w:r w:rsidRPr="00C03797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C03797" w:rsidRDefault="00C03797" w:rsidP="00C03797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 на прикладах 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ид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обставин в англійському реченні.</w:t>
      </w:r>
    </w:p>
    <w:p w:rsidR="00AB150E" w:rsidRPr="007C5E0B" w:rsidRDefault="00AB150E" w:rsidP="00AB150E">
      <w:pPr>
        <w:rPr>
          <w:b/>
        </w:rPr>
      </w:pPr>
    </w:p>
    <w:p w:rsidR="00AB150E" w:rsidRPr="00501894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501894">
        <w:rPr>
          <w:rFonts w:ascii="Times New Roman" w:hAnsi="Times New Roman"/>
          <w:b/>
          <w:sz w:val="24"/>
          <w:szCs w:val="24"/>
          <w:lang w:val="uk-UA"/>
        </w:rPr>
        <w:t>№ 10</w:t>
      </w:r>
    </w:p>
    <w:p w:rsidR="00AB150E" w:rsidRDefault="00AB150E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Групи слів. Синтаксичні зв’язки між словами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C03797" w:rsidRDefault="00DA00A0" w:rsidP="00C0379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с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утн</w:t>
      </w:r>
      <w:r>
        <w:rPr>
          <w:rFonts w:ascii="Times New Roman" w:hAnsi="Times New Roman"/>
          <w:sz w:val="24"/>
          <w:szCs w:val="24"/>
          <w:lang w:val="uk-UA"/>
        </w:rPr>
        <w:t>ості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словосполучення в англійській граматичній системі.</w:t>
      </w:r>
    </w:p>
    <w:p w:rsidR="00AB150E" w:rsidRPr="00C03797" w:rsidRDefault="00DA00A0" w:rsidP="00C0379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Розгляд с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интаксичн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тип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словосполучень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убординативн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, координативн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та предикативн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C03797" w:rsidRDefault="00DA00A0" w:rsidP="00C0379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Пояснення сутності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актуального членування речення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оняття теми та реми.</w:t>
      </w:r>
    </w:p>
    <w:p w:rsidR="00AB150E" w:rsidRPr="00C03797" w:rsidRDefault="00DA00A0" w:rsidP="00C0379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Розгляд і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нформативн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динамізм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речення.</w:t>
      </w:r>
    </w:p>
    <w:p w:rsidR="00AB150E" w:rsidRPr="00C03797" w:rsidRDefault="00DA00A0" w:rsidP="00C0379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Аналіз к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омунікативн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та синтаксичн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членування речення</w:t>
      </w:r>
      <w:r w:rsidR="00AB150E" w:rsidRPr="00C03797">
        <w:rPr>
          <w:rFonts w:ascii="Times New Roman" w:hAnsi="Times New Roman"/>
          <w:sz w:val="24"/>
          <w:szCs w:val="24"/>
        </w:rPr>
        <w:t>.</w:t>
      </w:r>
    </w:p>
    <w:p w:rsidR="00AB150E" w:rsidRPr="00C03797" w:rsidRDefault="00DA00A0" w:rsidP="00C03797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л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інгвістичн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засоб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вираження центру комунікації.</w:t>
      </w:r>
    </w:p>
    <w:p w:rsidR="00AB150E" w:rsidRPr="00CE750D" w:rsidRDefault="00AB150E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p w:rsidR="00AB150E" w:rsidRPr="00501894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Практичне </w:t>
      </w:r>
      <w:r w:rsidRPr="00501894">
        <w:rPr>
          <w:rFonts w:ascii="Times New Roman" w:hAnsi="Times New Roman"/>
          <w:b/>
          <w:sz w:val="24"/>
          <w:szCs w:val="24"/>
          <w:lang w:val="uk-UA"/>
        </w:rPr>
        <w:t>заняття</w:t>
      </w:r>
      <w:r w:rsidR="00AB150E" w:rsidRPr="00501894">
        <w:rPr>
          <w:rFonts w:ascii="Times New Roman" w:hAnsi="Times New Roman"/>
          <w:b/>
          <w:sz w:val="24"/>
          <w:szCs w:val="24"/>
          <w:lang w:val="uk-UA"/>
        </w:rPr>
        <w:t xml:space="preserve"> № 11</w:t>
      </w:r>
    </w:p>
    <w:p w:rsidR="00AB150E" w:rsidRDefault="00AB150E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Огляд службових слів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C03797" w:rsidRDefault="00CD648D" w:rsidP="00C03797">
      <w:pPr>
        <w:pStyle w:val="a3"/>
        <w:numPr>
          <w:ilvl w:val="0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Характеристика 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изначальн</w:t>
      </w:r>
      <w:r>
        <w:rPr>
          <w:rFonts w:ascii="Times New Roman" w:hAnsi="Times New Roman"/>
          <w:sz w:val="24"/>
          <w:szCs w:val="24"/>
          <w:lang w:val="uk-UA"/>
        </w:rPr>
        <w:t xml:space="preserve">их 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сл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(артиклі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казівн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займенник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тощо).</w:t>
      </w:r>
    </w:p>
    <w:p w:rsidR="00AB150E" w:rsidRPr="00C03797" w:rsidRDefault="00AB150E" w:rsidP="00C03797">
      <w:pPr>
        <w:pStyle w:val="a3"/>
        <w:numPr>
          <w:ilvl w:val="0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C03797">
        <w:rPr>
          <w:rFonts w:ascii="Times New Roman" w:hAnsi="Times New Roman"/>
          <w:sz w:val="24"/>
          <w:szCs w:val="24"/>
          <w:lang w:val="uk-UA"/>
        </w:rPr>
        <w:t>Характеристика допоміжних дієслів.</w:t>
      </w:r>
    </w:p>
    <w:p w:rsidR="00AB150E" w:rsidRPr="00C03797" w:rsidRDefault="00CD648D" w:rsidP="00C03797">
      <w:pPr>
        <w:pStyle w:val="a3"/>
        <w:numPr>
          <w:ilvl w:val="0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Розгляд </w:t>
      </w:r>
      <w:r w:rsidRPr="00C03797">
        <w:rPr>
          <w:rFonts w:ascii="Times New Roman" w:hAnsi="Times New Roman"/>
          <w:sz w:val="24"/>
          <w:szCs w:val="24"/>
          <w:lang w:val="uk-UA"/>
        </w:rPr>
        <w:t>структурн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C03797">
        <w:rPr>
          <w:rFonts w:ascii="Times New Roman" w:hAnsi="Times New Roman"/>
          <w:sz w:val="24"/>
          <w:szCs w:val="24"/>
          <w:lang w:val="uk-UA"/>
        </w:rPr>
        <w:t xml:space="preserve"> вид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037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рийменник</w:t>
      </w:r>
      <w:r>
        <w:rPr>
          <w:rFonts w:ascii="Times New Roman" w:hAnsi="Times New Roman"/>
          <w:sz w:val="24"/>
          <w:szCs w:val="24"/>
          <w:lang w:val="uk-UA"/>
        </w:rPr>
        <w:t>ів.</w:t>
      </w:r>
    </w:p>
    <w:p w:rsidR="00AB150E" w:rsidRPr="00C03797" w:rsidRDefault="00CD648D" w:rsidP="00C03797">
      <w:pPr>
        <w:pStyle w:val="a3"/>
        <w:numPr>
          <w:ilvl w:val="0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основн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тип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сполучників.</w:t>
      </w:r>
    </w:p>
    <w:p w:rsidR="00AB150E" w:rsidRPr="00C03797" w:rsidRDefault="00CD648D" w:rsidP="00C03797">
      <w:pPr>
        <w:pStyle w:val="a3"/>
        <w:numPr>
          <w:ilvl w:val="0"/>
          <w:numId w:val="4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Розгляд прикладів уживання ч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аст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к та вставн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сл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C93C5C" w:rsidRDefault="00AB150E" w:rsidP="00AB150E">
      <w:pPr>
        <w:rPr>
          <w:b/>
          <w:lang w:val="uk-UA"/>
        </w:rPr>
      </w:pPr>
    </w:p>
    <w:p w:rsidR="00AB150E" w:rsidRPr="00501894" w:rsidRDefault="00B507BA" w:rsidP="00AB150E">
      <w:pPr>
        <w:pStyle w:val="a3"/>
        <w:spacing w:after="0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150E">
        <w:rPr>
          <w:rFonts w:ascii="Times New Roman" w:hAnsi="Times New Roman"/>
          <w:b/>
          <w:sz w:val="24"/>
          <w:szCs w:val="24"/>
          <w:lang w:val="uk-UA"/>
        </w:rPr>
        <w:t>Практичне заняття</w:t>
      </w:r>
      <w:r w:rsidR="00AB150E" w:rsidRPr="00EF18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50E" w:rsidRPr="00501894">
        <w:rPr>
          <w:rFonts w:ascii="Times New Roman" w:hAnsi="Times New Roman"/>
          <w:b/>
          <w:sz w:val="24"/>
          <w:szCs w:val="24"/>
          <w:lang w:val="uk-UA"/>
        </w:rPr>
        <w:t>№ 12</w:t>
      </w:r>
    </w:p>
    <w:p w:rsidR="00AB150E" w:rsidRDefault="00AB150E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BD6">
        <w:rPr>
          <w:rFonts w:ascii="Times New Roman" w:hAnsi="Times New Roman"/>
          <w:b/>
          <w:sz w:val="24"/>
          <w:szCs w:val="24"/>
          <w:lang w:val="uk-UA"/>
        </w:rPr>
        <w:t>Поняття тексту: структурні та функціональні інтерпретації</w:t>
      </w:r>
    </w:p>
    <w:p w:rsidR="00AB150E" w:rsidRDefault="00AB150E" w:rsidP="00AB150E">
      <w:pPr>
        <w:jc w:val="center"/>
        <w:rPr>
          <w:b/>
          <w:lang w:val="uk-UA"/>
        </w:rPr>
      </w:pPr>
      <w:r w:rsidRPr="00EF18E9">
        <w:rPr>
          <w:b/>
          <w:lang w:val="uk-UA"/>
        </w:rPr>
        <w:t>План</w:t>
      </w:r>
    </w:p>
    <w:p w:rsidR="00AB150E" w:rsidRPr="00B26BD6" w:rsidRDefault="00AB150E" w:rsidP="00AB150E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150E" w:rsidRPr="00C03797" w:rsidRDefault="00E54611" w:rsidP="00C03797">
      <w:pPr>
        <w:pStyle w:val="a3"/>
        <w:numPr>
          <w:ilvl w:val="0"/>
          <w:numId w:val="41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 с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труктурн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та функціональн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підход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до лінгвістичної інтерпретації поняття «текст».</w:t>
      </w:r>
    </w:p>
    <w:p w:rsidR="00AB150E" w:rsidRPr="00C03797" w:rsidRDefault="00E54611" w:rsidP="00C03797">
      <w:pPr>
        <w:pStyle w:val="a3"/>
        <w:numPr>
          <w:ilvl w:val="0"/>
          <w:numId w:val="41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с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труктурн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тип</w:t>
      </w:r>
      <w:r>
        <w:rPr>
          <w:rFonts w:ascii="Times New Roman" w:hAnsi="Times New Roman"/>
          <w:sz w:val="24"/>
          <w:szCs w:val="24"/>
          <w:lang w:val="uk-UA"/>
        </w:rPr>
        <w:t>ів текстів -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мікротекст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, макротекст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мегатекст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.</w:t>
      </w:r>
    </w:p>
    <w:p w:rsidR="00AB150E" w:rsidRPr="00C03797" w:rsidRDefault="00AB150E" w:rsidP="00C03797">
      <w:pPr>
        <w:pStyle w:val="a3"/>
        <w:numPr>
          <w:ilvl w:val="0"/>
          <w:numId w:val="41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uk-UA"/>
        </w:rPr>
      </w:pPr>
      <w:r w:rsidRPr="00C03797">
        <w:rPr>
          <w:rFonts w:ascii="Times New Roman" w:hAnsi="Times New Roman"/>
          <w:sz w:val="24"/>
          <w:szCs w:val="24"/>
          <w:lang w:val="uk-UA"/>
        </w:rPr>
        <w:t>Характеристика тексту як вербальної одиниці комунікації.</w:t>
      </w:r>
    </w:p>
    <w:p w:rsidR="00AB150E" w:rsidRPr="00C03797" w:rsidRDefault="00E54611" w:rsidP="00C03797">
      <w:pPr>
        <w:pStyle w:val="a3"/>
        <w:numPr>
          <w:ilvl w:val="0"/>
          <w:numId w:val="41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Розгляд г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раматичн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та лексичн</w:t>
      </w:r>
      <w:r>
        <w:rPr>
          <w:rFonts w:ascii="Times New Roman" w:hAnsi="Times New Roman"/>
          <w:sz w:val="24"/>
          <w:szCs w:val="24"/>
          <w:lang w:val="uk-UA"/>
        </w:rPr>
        <w:t>их правил організації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письмового тексту.</w:t>
      </w:r>
    </w:p>
    <w:p w:rsidR="00AB150E" w:rsidRPr="00C03797" w:rsidRDefault="00E54611" w:rsidP="00C03797">
      <w:pPr>
        <w:pStyle w:val="a3"/>
        <w:numPr>
          <w:ilvl w:val="0"/>
          <w:numId w:val="41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 г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>раматичн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засоб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="00AB150E" w:rsidRPr="00C03797">
        <w:rPr>
          <w:rFonts w:ascii="Times New Roman" w:hAnsi="Times New Roman"/>
          <w:sz w:val="24"/>
          <w:szCs w:val="24"/>
          <w:lang w:val="uk-UA"/>
        </w:rPr>
        <w:t xml:space="preserve"> текстової зв’язності.</w:t>
      </w:r>
    </w:p>
    <w:p w:rsidR="00A70DDE" w:rsidRDefault="00A70DDE" w:rsidP="00A70DDE">
      <w:pPr>
        <w:pStyle w:val="a3"/>
        <w:tabs>
          <w:tab w:val="right" w:pos="9355"/>
        </w:tabs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70DDE" w:rsidRPr="00A70DDE" w:rsidRDefault="00A70DDE" w:rsidP="00A70DDE">
      <w:pPr>
        <w:pStyle w:val="a3"/>
        <w:tabs>
          <w:tab w:val="right" w:pos="9355"/>
        </w:tabs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0DDE">
        <w:rPr>
          <w:rFonts w:ascii="Times New Roman" w:hAnsi="Times New Roman"/>
          <w:b/>
          <w:sz w:val="24"/>
          <w:szCs w:val="24"/>
          <w:lang w:val="uk-UA"/>
        </w:rPr>
        <w:t>Завдання до самостійної роботи</w:t>
      </w:r>
    </w:p>
    <w:p w:rsidR="00AB150E" w:rsidRPr="00A70DDE" w:rsidRDefault="00AB150E" w:rsidP="00A70DDE">
      <w:pPr>
        <w:rPr>
          <w:b/>
          <w:lang w:val="uk-UA"/>
        </w:rPr>
      </w:pPr>
    </w:p>
    <w:p w:rsidR="00A70DDE" w:rsidRPr="00A70DDE" w:rsidRDefault="00A70DDE" w:rsidP="00A70DDE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70DDE">
        <w:rPr>
          <w:rFonts w:ascii="Times New Roman" w:hAnsi="Times New Roman"/>
          <w:sz w:val="24"/>
          <w:szCs w:val="24"/>
          <w:lang w:val="uk-UA"/>
        </w:rPr>
        <w:t>Службові частини мови в англійській та українській мовах (прийменник, сполучник, частка, артикль, модальні дієслова).</w:t>
      </w:r>
    </w:p>
    <w:p w:rsidR="00A70DDE" w:rsidRPr="00A70DDE" w:rsidRDefault="00A70DDE" w:rsidP="00A70DDE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70DDE">
        <w:rPr>
          <w:rFonts w:ascii="Times New Roman" w:hAnsi="Times New Roman"/>
          <w:sz w:val="24"/>
          <w:szCs w:val="24"/>
          <w:lang w:val="uk-UA"/>
        </w:rPr>
        <w:t>Головні та другорядні члени речення в англійській та українській мовах.</w:t>
      </w:r>
    </w:p>
    <w:p w:rsidR="00A70DDE" w:rsidRPr="00A70DDE" w:rsidRDefault="00A70DDE" w:rsidP="00A70DDE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70DDE">
        <w:rPr>
          <w:rFonts w:ascii="Times New Roman" w:hAnsi="Times New Roman"/>
          <w:sz w:val="24"/>
          <w:szCs w:val="24"/>
          <w:lang w:val="uk-UA"/>
        </w:rPr>
        <w:t>Складносурядне речення в англійській та українській мовах.</w:t>
      </w:r>
    </w:p>
    <w:p w:rsidR="00A70DDE" w:rsidRPr="00A70DDE" w:rsidRDefault="00A70DDE" w:rsidP="00A70DDE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70DDE">
        <w:rPr>
          <w:rFonts w:ascii="Times New Roman" w:hAnsi="Times New Roman"/>
          <w:sz w:val="24"/>
          <w:szCs w:val="24"/>
          <w:lang w:val="uk-UA"/>
        </w:rPr>
        <w:t>Складнопідрядне речення в англійській та українській мовах.</w:t>
      </w:r>
    </w:p>
    <w:p w:rsidR="00A70DDE" w:rsidRDefault="00A70DDE" w:rsidP="00A70DDE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  <w:lang w:val="uk-UA"/>
        </w:rPr>
      </w:pPr>
    </w:p>
    <w:p w:rsidR="004A5F93" w:rsidRDefault="00A70DDE" w:rsidP="004A5F93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70DDE">
        <w:rPr>
          <w:rFonts w:ascii="Times New Roman" w:hAnsi="Times New Roman"/>
          <w:b/>
          <w:spacing w:val="-8"/>
          <w:sz w:val="24"/>
          <w:szCs w:val="24"/>
          <w:lang w:val="uk-UA"/>
        </w:rPr>
        <w:t>Пояснення до виконання самостійної роботи:</w:t>
      </w:r>
    </w:p>
    <w:p w:rsidR="004A5F93" w:rsidRDefault="004A5F93" w:rsidP="00A72EA9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Завдання № </w:t>
      </w:r>
      <w:r w:rsidRPr="004A5F93">
        <w:rPr>
          <w:rFonts w:ascii="Times New Roman" w:hAnsi="Times New Roman"/>
          <w:b/>
          <w:sz w:val="24"/>
          <w:szCs w:val="24"/>
          <w:lang w:val="uk-UA"/>
        </w:rPr>
        <w:t>1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передбачає складання конспекту теоретичного матеріалу</w:t>
      </w:r>
      <w:r w:rsidR="00A72EA9">
        <w:rPr>
          <w:rFonts w:ascii="Times New Roman" w:hAnsi="Times New Roman"/>
          <w:sz w:val="24"/>
          <w:szCs w:val="24"/>
          <w:lang w:val="uk-UA"/>
        </w:rPr>
        <w:t xml:space="preserve"> Розділу 8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>“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Functional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parts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of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speech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in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English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and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 w:rsidRPr="004A5F93">
        <w:rPr>
          <w:rFonts w:ascii="Times New Roman" w:hAnsi="Times New Roman"/>
          <w:sz w:val="24"/>
          <w:szCs w:val="24"/>
          <w:lang w:val="en-US"/>
        </w:rPr>
        <w:t>Ukrainian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” 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з підручника І. </w:t>
      </w:r>
      <w:proofErr w:type="spellStart"/>
      <w:r w:rsidRPr="004A5F93">
        <w:rPr>
          <w:rFonts w:ascii="Times New Roman" w:hAnsi="Times New Roman"/>
          <w:sz w:val="24"/>
          <w:szCs w:val="24"/>
          <w:lang w:val="uk-UA"/>
        </w:rPr>
        <w:t>Карамишевої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Karamysheva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I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A5F93">
        <w:rPr>
          <w:rFonts w:ascii="Times New Roman" w:hAnsi="Times New Roman"/>
          <w:sz w:val="24"/>
          <w:szCs w:val="24"/>
          <w:lang w:val="en-US"/>
        </w:rPr>
        <w:t>Contrastive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Grammar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of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English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and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Ukrainian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languages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A5F93">
        <w:rPr>
          <w:rFonts w:ascii="Times New Roman" w:hAnsi="Times New Roman"/>
          <w:sz w:val="24"/>
          <w:szCs w:val="24"/>
          <w:lang w:val="en-US"/>
        </w:rPr>
        <w:t>Textbook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Iryna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Karamysheva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Vinnytsya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A5F93">
        <w:rPr>
          <w:rFonts w:ascii="Times New Roman" w:hAnsi="Times New Roman"/>
          <w:sz w:val="24"/>
          <w:szCs w:val="24"/>
          <w:lang w:val="en-US"/>
        </w:rPr>
        <w:t>Nova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A5F93">
        <w:rPr>
          <w:rFonts w:ascii="Times New Roman" w:hAnsi="Times New Roman"/>
          <w:sz w:val="24"/>
          <w:szCs w:val="24"/>
          <w:lang w:val="en-US"/>
        </w:rPr>
        <w:t>Knyha</w:t>
      </w:r>
      <w:proofErr w:type="spellEnd"/>
      <w:r w:rsidRPr="004A5F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en-US"/>
        </w:rPr>
        <w:t>Publishers</w:t>
      </w:r>
      <w:r w:rsidRPr="004A5F93">
        <w:rPr>
          <w:rFonts w:ascii="Times New Roman" w:hAnsi="Times New Roman"/>
          <w:sz w:val="24"/>
          <w:szCs w:val="24"/>
          <w:lang w:val="uk-UA"/>
        </w:rPr>
        <w:t>, 2012. - 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2EA9">
        <w:rPr>
          <w:rFonts w:ascii="Times New Roman" w:hAnsi="Times New Roman"/>
          <w:sz w:val="24"/>
          <w:szCs w:val="24"/>
          <w:lang w:val="uk-UA"/>
        </w:rPr>
        <w:t>222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A72EA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72EA9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4A5F93">
        <w:rPr>
          <w:rFonts w:ascii="Times New Roman" w:hAnsi="Times New Roman"/>
          <w:sz w:val="24"/>
          <w:szCs w:val="24"/>
          <w:lang w:val="uk-UA"/>
        </w:rPr>
        <w:t xml:space="preserve"> та його переказ.</w:t>
      </w:r>
      <w:r w:rsidR="00A72EA9">
        <w:rPr>
          <w:rFonts w:ascii="Times New Roman" w:hAnsi="Times New Roman"/>
          <w:sz w:val="24"/>
          <w:szCs w:val="24"/>
          <w:lang w:val="uk-UA"/>
        </w:rPr>
        <w:t xml:space="preserve"> А також виконання вправ 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 xml:space="preserve">1 – 8 </w:t>
      </w:r>
      <w:r w:rsidR="00A72EA9">
        <w:rPr>
          <w:rFonts w:ascii="Times New Roman" w:hAnsi="Times New Roman"/>
          <w:sz w:val="24"/>
          <w:szCs w:val="24"/>
          <w:lang w:val="uk-UA"/>
        </w:rPr>
        <w:t>на сторінках</w:t>
      </w:r>
      <w:r w:rsidR="00A72EA9" w:rsidRPr="00A72EA9">
        <w:rPr>
          <w:rFonts w:ascii="Times New Roman" w:hAnsi="Times New Roman"/>
          <w:sz w:val="24"/>
          <w:szCs w:val="24"/>
          <w:lang w:val="uk-UA"/>
        </w:rPr>
        <w:t>. 237–244</w:t>
      </w:r>
      <w:r w:rsidR="00A72EA9">
        <w:rPr>
          <w:rFonts w:ascii="Times New Roman" w:hAnsi="Times New Roman"/>
          <w:sz w:val="24"/>
          <w:szCs w:val="24"/>
          <w:lang w:val="uk-UA"/>
        </w:rPr>
        <w:t>.</w:t>
      </w:r>
    </w:p>
    <w:p w:rsidR="00A70DDE" w:rsidRDefault="00A72EA9" w:rsidP="00FB08AF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 № 2</w:t>
      </w:r>
      <w:r w:rsidR="00FB08AF" w:rsidRPr="00FB08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08AF" w:rsidRPr="004A5F93">
        <w:rPr>
          <w:rFonts w:ascii="Times New Roman" w:hAnsi="Times New Roman"/>
          <w:sz w:val="24"/>
          <w:szCs w:val="24"/>
          <w:lang w:val="uk-UA"/>
        </w:rPr>
        <w:t>передбачає</w:t>
      </w:r>
      <w:r w:rsidR="00FB08AF" w:rsidRPr="00FB08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08AF">
        <w:rPr>
          <w:rFonts w:ascii="Times New Roman" w:hAnsi="Times New Roman"/>
          <w:sz w:val="24"/>
          <w:szCs w:val="24"/>
          <w:lang w:val="uk-UA"/>
        </w:rPr>
        <w:t xml:space="preserve">виконання </w:t>
      </w:r>
      <w:r w:rsidR="00FB08AF" w:rsidRPr="00FB08AF">
        <w:rPr>
          <w:rFonts w:ascii="Times New Roman" w:hAnsi="Times New Roman"/>
          <w:sz w:val="24"/>
          <w:szCs w:val="24"/>
          <w:lang w:val="uk-UA"/>
        </w:rPr>
        <w:t>вправ</w:t>
      </w:r>
      <w:r w:rsidR="00FB08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08AF" w:rsidRPr="00FB08AF">
        <w:rPr>
          <w:rFonts w:ascii="Times New Roman" w:hAnsi="Times New Roman"/>
          <w:sz w:val="24"/>
          <w:szCs w:val="24"/>
        </w:rPr>
        <w:t xml:space="preserve">1–5 </w:t>
      </w:r>
      <w:r w:rsidR="00FB08AF" w:rsidRPr="00FB08AF">
        <w:rPr>
          <w:rFonts w:ascii="Times New Roman" w:hAnsi="Times New Roman"/>
          <w:sz w:val="24"/>
          <w:szCs w:val="24"/>
          <w:lang w:val="en-US"/>
        </w:rPr>
        <w:t>pp</w:t>
      </w:r>
      <w:r w:rsidR="00FB08AF" w:rsidRPr="00FB08AF">
        <w:rPr>
          <w:rFonts w:ascii="Times New Roman" w:hAnsi="Times New Roman"/>
          <w:sz w:val="24"/>
          <w:szCs w:val="24"/>
        </w:rPr>
        <w:t>. 275–281</w:t>
      </w:r>
      <w:r w:rsidR="00FB08AF" w:rsidRPr="00FB08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08AF">
        <w:rPr>
          <w:rFonts w:ascii="Times New Roman" w:hAnsi="Times New Roman"/>
          <w:sz w:val="24"/>
          <w:szCs w:val="24"/>
          <w:lang w:val="uk-UA"/>
        </w:rPr>
        <w:t xml:space="preserve">з </w:t>
      </w:r>
      <w:proofErr w:type="gramStart"/>
      <w:r w:rsidR="00FB08AF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FB08AF">
        <w:rPr>
          <w:rFonts w:ascii="Times New Roman" w:hAnsi="Times New Roman"/>
          <w:sz w:val="24"/>
          <w:szCs w:val="24"/>
          <w:lang w:val="uk-UA"/>
        </w:rPr>
        <w:t xml:space="preserve">ідручника І. </w:t>
      </w:r>
      <w:proofErr w:type="spellStart"/>
      <w:r w:rsidR="00FB08AF" w:rsidRPr="004A5F93">
        <w:rPr>
          <w:rFonts w:ascii="Times New Roman" w:hAnsi="Times New Roman"/>
          <w:sz w:val="24"/>
          <w:szCs w:val="24"/>
          <w:lang w:val="uk-UA"/>
        </w:rPr>
        <w:t>Карамишевої</w:t>
      </w:r>
      <w:proofErr w:type="spellEnd"/>
      <w:r w:rsidR="00FB08AF">
        <w:rPr>
          <w:rFonts w:ascii="Times New Roman" w:hAnsi="Times New Roman"/>
          <w:sz w:val="24"/>
          <w:szCs w:val="24"/>
          <w:lang w:val="uk-UA"/>
        </w:rPr>
        <w:t>.</w:t>
      </w:r>
    </w:p>
    <w:p w:rsidR="00FB08AF" w:rsidRPr="001F2D26" w:rsidRDefault="00FB08AF" w:rsidP="001F2D26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 № 3</w:t>
      </w:r>
      <w:r w:rsidRPr="00FB08A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F93">
        <w:rPr>
          <w:rFonts w:ascii="Times New Roman" w:hAnsi="Times New Roman"/>
          <w:sz w:val="24"/>
          <w:szCs w:val="24"/>
          <w:lang w:val="uk-UA"/>
        </w:rPr>
        <w:t>передбачає складання конспекту теоретичного матеріалу</w:t>
      </w:r>
      <w:r>
        <w:rPr>
          <w:rFonts w:ascii="Times New Roman" w:hAnsi="Times New Roman"/>
          <w:sz w:val="24"/>
          <w:szCs w:val="24"/>
          <w:lang w:val="uk-UA"/>
        </w:rPr>
        <w:t xml:space="preserve"> та виконання вправ </w:t>
      </w:r>
      <w:r w:rsidRPr="00FB08AF">
        <w:rPr>
          <w:rFonts w:ascii="Times New Roman" w:hAnsi="Times New Roman"/>
          <w:sz w:val="24"/>
          <w:szCs w:val="24"/>
          <w:lang w:val="uk-UA"/>
        </w:rPr>
        <w:t xml:space="preserve">1-3 </w:t>
      </w:r>
      <w:r w:rsidRPr="00FB08AF">
        <w:rPr>
          <w:rFonts w:ascii="Times New Roman" w:hAnsi="Times New Roman"/>
          <w:sz w:val="24"/>
          <w:szCs w:val="24"/>
          <w:lang w:val="en-US"/>
        </w:rPr>
        <w:t>pp</w:t>
      </w:r>
      <w:r w:rsidRPr="00FB08AF">
        <w:rPr>
          <w:rFonts w:ascii="Times New Roman" w:hAnsi="Times New Roman"/>
          <w:sz w:val="24"/>
          <w:szCs w:val="24"/>
          <w:lang w:val="uk-UA"/>
        </w:rPr>
        <w:t xml:space="preserve">. 201–293 </w:t>
      </w:r>
      <w:r>
        <w:rPr>
          <w:rFonts w:ascii="Times New Roman" w:hAnsi="Times New Roman"/>
          <w:sz w:val="24"/>
          <w:szCs w:val="24"/>
          <w:lang w:val="uk-UA"/>
        </w:rPr>
        <w:t xml:space="preserve">з підручника І. </w:t>
      </w:r>
      <w:proofErr w:type="spellStart"/>
      <w:r w:rsidRPr="004A5F93">
        <w:rPr>
          <w:rFonts w:ascii="Times New Roman" w:hAnsi="Times New Roman"/>
          <w:sz w:val="24"/>
          <w:szCs w:val="24"/>
          <w:lang w:val="uk-UA"/>
        </w:rPr>
        <w:t>Карамишевої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758E8" w:rsidRDefault="00FB08AF" w:rsidP="003E4F9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</w:t>
      </w:r>
      <w:r w:rsidR="001F2D26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4 </w:t>
      </w:r>
      <w:r w:rsidR="001F2D26" w:rsidRPr="004A5F93">
        <w:rPr>
          <w:rFonts w:ascii="Times New Roman" w:hAnsi="Times New Roman"/>
          <w:sz w:val="24"/>
          <w:szCs w:val="24"/>
          <w:lang w:val="uk-UA"/>
        </w:rPr>
        <w:t>передбачає</w:t>
      </w:r>
      <w:r w:rsidR="001F2D26" w:rsidRPr="001F2D26">
        <w:rPr>
          <w:rFonts w:ascii="Times New Roman" w:hAnsi="Times New Roman"/>
          <w:sz w:val="24"/>
          <w:szCs w:val="24"/>
          <w:lang w:val="uk-UA"/>
        </w:rPr>
        <w:t xml:space="preserve"> письмове виконання в окремому зошиті </w:t>
      </w:r>
      <w:r w:rsidR="001F2D26">
        <w:rPr>
          <w:rFonts w:ascii="Times New Roman" w:hAnsi="Times New Roman"/>
          <w:sz w:val="24"/>
          <w:szCs w:val="24"/>
          <w:lang w:val="uk-UA"/>
        </w:rPr>
        <w:t>додаткових завдань №</w:t>
      </w:r>
      <w:r w:rsidR="001F2D26" w:rsidRPr="001F2D26">
        <w:rPr>
          <w:rFonts w:ascii="Times New Roman" w:hAnsi="Times New Roman"/>
          <w:sz w:val="24"/>
          <w:szCs w:val="24"/>
          <w:lang w:val="uk-UA"/>
        </w:rPr>
        <w:t xml:space="preserve"> 1 – 8  (</w:t>
      </w:r>
      <w:proofErr w:type="spellStart"/>
      <w:r w:rsidR="001F2D26" w:rsidRPr="001F2D26">
        <w:rPr>
          <w:rFonts w:ascii="Times New Roman" w:hAnsi="Times New Roman"/>
          <w:sz w:val="24"/>
          <w:szCs w:val="24"/>
          <w:lang w:val="uk-UA"/>
        </w:rPr>
        <w:t>Корунець</w:t>
      </w:r>
      <w:proofErr w:type="spellEnd"/>
      <w:r w:rsidR="001F2D26" w:rsidRPr="001F2D26">
        <w:rPr>
          <w:rFonts w:ascii="Times New Roman" w:hAnsi="Times New Roman"/>
          <w:sz w:val="24"/>
          <w:szCs w:val="24"/>
          <w:lang w:val="uk-UA"/>
        </w:rPr>
        <w:t xml:space="preserve"> І.В. Порівняльна типологія англійської та української мов. Навчальний посібник. – Вінниця: Нова Книга, 2004. – С. 451-456) з метою узагальнення теоретичного матеріалу та формування вмінь аналізувати та порівнюва</w:t>
      </w:r>
      <w:r w:rsidR="001F2D26">
        <w:rPr>
          <w:rFonts w:ascii="Times New Roman" w:hAnsi="Times New Roman"/>
          <w:sz w:val="24"/>
          <w:szCs w:val="24"/>
          <w:lang w:val="uk-UA"/>
        </w:rPr>
        <w:t>ти граматичні явища двох мов</w:t>
      </w:r>
      <w:r w:rsidR="001F2D26" w:rsidRPr="001F2D2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758E8" w:rsidRDefault="007758E8">
      <w:pPr>
        <w:suppressAutoHyphens w:val="0"/>
        <w:spacing w:after="200" w:line="276" w:lineRule="auto"/>
        <w:rPr>
          <w:lang w:val="uk-UA" w:eastAsia="en-US"/>
        </w:rPr>
      </w:pPr>
      <w:r>
        <w:rPr>
          <w:lang w:val="uk-UA"/>
        </w:rPr>
        <w:br w:type="page"/>
      </w:r>
    </w:p>
    <w:p w:rsidR="007758E8" w:rsidRPr="007758E8" w:rsidRDefault="007758E8" w:rsidP="007758E8">
      <w:pPr>
        <w:jc w:val="center"/>
        <w:rPr>
          <w:b/>
          <w:lang w:val="uk-UA"/>
        </w:rPr>
      </w:pPr>
      <w:r w:rsidRPr="007758E8">
        <w:rPr>
          <w:b/>
          <w:lang w:val="uk-UA"/>
        </w:rPr>
        <w:lastRenderedPageBreak/>
        <w:t>Приклад контрольної роботи з теми «Іменник, прикметник, займенник в англійській та українській мовах»</w:t>
      </w:r>
    </w:p>
    <w:p w:rsidR="007758E8" w:rsidRPr="007758E8" w:rsidRDefault="007758E8" w:rsidP="00775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The following are the </w:t>
      </w:r>
      <w:proofErr w:type="spellStart"/>
      <w:r w:rsidRPr="007758E8">
        <w:rPr>
          <w:rFonts w:ascii="Times New Roman" w:hAnsi="Times New Roman"/>
          <w:i/>
          <w:sz w:val="24"/>
          <w:szCs w:val="24"/>
          <w:lang w:val="en-US"/>
        </w:rPr>
        <w:t>Singularia</w:t>
      </w:r>
      <w:proofErr w:type="spellEnd"/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758E8">
        <w:rPr>
          <w:rFonts w:ascii="Times New Roman" w:hAnsi="Times New Roman"/>
          <w:i/>
          <w:sz w:val="24"/>
          <w:szCs w:val="24"/>
          <w:lang w:val="en-US"/>
        </w:rPr>
        <w:t>Tantum</w:t>
      </w:r>
      <w:proofErr w:type="spellEnd"/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 Ukrainian nouns. Translate them into English. Do they belong to the same class in English? </w:t>
      </w:r>
    </w:p>
    <w:p w:rsidR="007758E8" w:rsidRPr="007758E8" w:rsidRDefault="007758E8" w:rsidP="007758E8">
      <w:pPr>
        <w:ind w:left="709"/>
        <w:jc w:val="both"/>
        <w:rPr>
          <w:lang w:val="uk-UA"/>
        </w:rPr>
      </w:pPr>
      <w:r w:rsidRPr="007758E8">
        <w:rPr>
          <w:lang w:val="uk-UA"/>
        </w:rPr>
        <w:t xml:space="preserve">Щастя, радість, вишняк, молоко, золото, відпочинок, літо, мед, тюлька, солома, гайвороння, сором'язливість, привід, селянство, цукор, сталь, велич, біль, молодь, гречка, смородина, олія, Київ, смола, жито, пісок, слава, осінь, очерет, садівництво, сажа, каша, доба, індустрія, волейбол, листя, худоба, людство, телебачення, доброта, чуйність, відлюддя, депо, убогість, іржа, вірність, віск, вовна, хода. </w:t>
      </w:r>
    </w:p>
    <w:p w:rsidR="007758E8" w:rsidRPr="007758E8" w:rsidRDefault="007758E8" w:rsidP="00775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The following are the </w:t>
      </w:r>
      <w:proofErr w:type="spellStart"/>
      <w:r w:rsidRPr="007758E8">
        <w:rPr>
          <w:rFonts w:ascii="Times New Roman" w:hAnsi="Times New Roman"/>
          <w:i/>
          <w:sz w:val="24"/>
          <w:szCs w:val="24"/>
          <w:lang w:val="en-US"/>
        </w:rPr>
        <w:t>Pluralia</w:t>
      </w:r>
      <w:proofErr w:type="spellEnd"/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7758E8">
        <w:rPr>
          <w:rFonts w:ascii="Times New Roman" w:hAnsi="Times New Roman"/>
          <w:i/>
          <w:sz w:val="24"/>
          <w:szCs w:val="24"/>
          <w:lang w:val="en-US"/>
        </w:rPr>
        <w:t>Tantum</w:t>
      </w:r>
      <w:proofErr w:type="spellEnd"/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 Ukrainian nouns. Translate them into English. Do they belong to the same class in English? </w:t>
      </w:r>
    </w:p>
    <w:p w:rsidR="007758E8" w:rsidRPr="007758E8" w:rsidRDefault="007758E8" w:rsidP="007758E8">
      <w:pPr>
        <w:ind w:left="709"/>
        <w:jc w:val="both"/>
        <w:rPr>
          <w:lang w:val="uk-UA"/>
        </w:rPr>
      </w:pPr>
      <w:r w:rsidRPr="007758E8">
        <w:rPr>
          <w:lang w:val="uk-UA"/>
        </w:rPr>
        <w:t xml:space="preserve">Двері, дріжджі, висівки, дрова, витрати, посиденьки, піжмурки, заручини, хрестини, Карпати, Піренеї, Філіппіни, відвідини, теревені, гордощі, збори, солодощі, граблі, шахи, роковини, зернові, жнива, кеглі, окуляри, відносини, регбі, хитрощі, труднощі, негаразди, статки, ворота, груди, пахощі, розваги, лінощі, Альпи, сани, цимбали, будні, злидні, Бермуди, ревнощі, проводи, вершки, перемовини. </w:t>
      </w:r>
    </w:p>
    <w:p w:rsidR="007758E8" w:rsidRPr="007758E8" w:rsidRDefault="007758E8" w:rsidP="00775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58E8">
        <w:rPr>
          <w:rFonts w:ascii="Times New Roman" w:hAnsi="Times New Roman"/>
          <w:i/>
          <w:sz w:val="24"/>
          <w:szCs w:val="24"/>
          <w:lang w:val="en-US"/>
        </w:rPr>
        <w:t>Some English nouns have different meanings in the singular and plural. Match Ukrainian lexemes with the right English form of the noun.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43DF">
        <w:rPr>
          <w:rFonts w:ascii="Times New Roman" w:hAnsi="Times New Roman"/>
          <w:sz w:val="24"/>
          <w:szCs w:val="24"/>
          <w:lang w:val="uk-UA"/>
        </w:rPr>
        <w:t>Перемовини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(talk/ talks), 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манірність 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(air/ airs), 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попіл 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(ash/ ashes), </w:t>
      </w:r>
      <w:r w:rsidRPr="004343DF">
        <w:rPr>
          <w:rFonts w:ascii="Times New Roman" w:hAnsi="Times New Roman"/>
          <w:sz w:val="24"/>
          <w:szCs w:val="24"/>
          <w:lang w:val="uk-UA"/>
        </w:rPr>
        <w:t>вміст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(content/ contents), </w:t>
      </w:r>
      <w:r w:rsidRPr="004343DF">
        <w:rPr>
          <w:rFonts w:ascii="Times New Roman" w:hAnsi="Times New Roman"/>
          <w:sz w:val="24"/>
          <w:szCs w:val="24"/>
          <w:lang w:val="uk-UA"/>
        </w:rPr>
        <w:t>зміст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(content/ contents), </w:t>
      </w:r>
      <w:r w:rsidRPr="004343DF">
        <w:rPr>
          <w:rFonts w:ascii="Times New Roman" w:hAnsi="Times New Roman"/>
          <w:sz w:val="24"/>
          <w:szCs w:val="24"/>
          <w:lang w:val="uk-UA"/>
        </w:rPr>
        <w:t>митниця</w:t>
      </w:r>
      <w:r w:rsidR="004343DF">
        <w:rPr>
          <w:rFonts w:ascii="Times New Roman" w:hAnsi="Times New Roman"/>
          <w:sz w:val="24"/>
          <w:szCs w:val="24"/>
          <w:lang w:val="en-US"/>
        </w:rPr>
        <w:t xml:space="preserve"> (cus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tom/ customs), </w:t>
      </w:r>
      <w:r w:rsidRPr="004343DF">
        <w:rPr>
          <w:rFonts w:ascii="Times New Roman" w:hAnsi="Times New Roman"/>
          <w:sz w:val="24"/>
          <w:szCs w:val="24"/>
          <w:lang w:val="uk-UA"/>
        </w:rPr>
        <w:t>збитки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(damage/ damages), </w:t>
      </w:r>
      <w:r w:rsidRPr="004343DF">
        <w:rPr>
          <w:rFonts w:ascii="Times New Roman" w:hAnsi="Times New Roman"/>
          <w:sz w:val="24"/>
          <w:szCs w:val="24"/>
          <w:lang w:val="uk-UA"/>
        </w:rPr>
        <w:t>кальсони</w:t>
      </w:r>
      <w:r w:rsidR="004343DF">
        <w:rPr>
          <w:rFonts w:ascii="Times New Roman" w:hAnsi="Times New Roman"/>
          <w:sz w:val="24"/>
          <w:szCs w:val="24"/>
          <w:lang w:val="en-US"/>
        </w:rPr>
        <w:t xml:space="preserve"> (drawer/ draw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ers), </w:t>
      </w:r>
      <w:r w:rsidRPr="004343DF">
        <w:rPr>
          <w:rFonts w:ascii="Times New Roman" w:hAnsi="Times New Roman"/>
          <w:sz w:val="24"/>
          <w:szCs w:val="24"/>
          <w:lang w:val="uk-UA"/>
        </w:rPr>
        <w:t>грошові засоби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(fund/ funds),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 скло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(glass/ glasses), </w:t>
      </w:r>
      <w:r w:rsidRPr="004343DF">
        <w:rPr>
          <w:rFonts w:ascii="Times New Roman" w:hAnsi="Times New Roman"/>
          <w:sz w:val="24"/>
          <w:szCs w:val="24"/>
          <w:lang w:val="uk-UA"/>
        </w:rPr>
        <w:t>погляд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(look/ looks), 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спосіб 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(manner/ manners), </w:t>
      </w:r>
      <w:r w:rsidRPr="004343DF">
        <w:rPr>
          <w:rFonts w:ascii="Times New Roman" w:hAnsi="Times New Roman"/>
          <w:sz w:val="24"/>
          <w:szCs w:val="24"/>
          <w:lang w:val="uk-UA"/>
        </w:rPr>
        <w:t>етикет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(manner/ manners), </w:t>
      </w:r>
      <w:r w:rsidRPr="007758E8">
        <w:rPr>
          <w:rFonts w:ascii="Times New Roman" w:hAnsi="Times New Roman"/>
          <w:sz w:val="24"/>
          <w:szCs w:val="24"/>
        </w:rPr>
        <w:t>протокол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(minute/ minutes), 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зусилля 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(pain/ pains), </w:t>
      </w:r>
      <w:r w:rsidRPr="007758E8">
        <w:rPr>
          <w:rFonts w:ascii="Times New Roman" w:hAnsi="Times New Roman"/>
          <w:sz w:val="24"/>
          <w:szCs w:val="24"/>
        </w:rPr>
        <w:t>масштаб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(scale/ scales), </w:t>
      </w:r>
      <w:r w:rsidRPr="007758E8">
        <w:rPr>
          <w:rFonts w:ascii="Times New Roman" w:hAnsi="Times New Roman"/>
          <w:sz w:val="24"/>
          <w:szCs w:val="24"/>
        </w:rPr>
        <w:t>ваги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(scale/ scales), </w:t>
      </w:r>
      <w:r w:rsidRPr="004343DF">
        <w:rPr>
          <w:rFonts w:ascii="Times New Roman" w:hAnsi="Times New Roman"/>
          <w:sz w:val="24"/>
          <w:szCs w:val="24"/>
          <w:lang w:val="uk-UA"/>
        </w:rPr>
        <w:t>збереження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(saving/ savings), 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заощадження </w:t>
      </w:r>
      <w:r w:rsidR="004343DF">
        <w:rPr>
          <w:rFonts w:ascii="Times New Roman" w:hAnsi="Times New Roman"/>
          <w:sz w:val="24"/>
          <w:szCs w:val="24"/>
          <w:lang w:val="en-US"/>
        </w:rPr>
        <w:t>(sav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ing/ savings), </w:t>
      </w:r>
      <w:r w:rsidRPr="004343DF">
        <w:rPr>
          <w:rFonts w:ascii="Times New Roman" w:hAnsi="Times New Roman"/>
          <w:sz w:val="24"/>
          <w:szCs w:val="24"/>
          <w:lang w:val="uk-UA"/>
        </w:rPr>
        <w:t>видовище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(spectacle/ spectacles), 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відстань </w:t>
      </w:r>
      <w:r w:rsidRPr="007758E8">
        <w:rPr>
          <w:rFonts w:ascii="Times New Roman" w:hAnsi="Times New Roman"/>
          <w:sz w:val="24"/>
          <w:szCs w:val="24"/>
          <w:lang w:val="en-US"/>
        </w:rPr>
        <w:t>(step/ steps</w:t>
      </w:r>
      <w:r w:rsidRPr="004343DF">
        <w:rPr>
          <w:rFonts w:ascii="Times New Roman" w:hAnsi="Times New Roman"/>
          <w:sz w:val="24"/>
          <w:szCs w:val="24"/>
          <w:lang w:val="uk-UA"/>
        </w:rPr>
        <w:t>), підприємство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(work/ works</w:t>
      </w:r>
      <w:r w:rsidRPr="004343DF">
        <w:rPr>
          <w:rFonts w:ascii="Times New Roman" w:hAnsi="Times New Roman"/>
          <w:sz w:val="24"/>
          <w:szCs w:val="24"/>
          <w:lang w:val="uk-UA"/>
        </w:rPr>
        <w:t>), ґрунт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(ground/ grounds), </w:t>
      </w:r>
      <w:r w:rsidRPr="004343DF">
        <w:rPr>
          <w:rFonts w:ascii="Times New Roman" w:hAnsi="Times New Roman"/>
          <w:sz w:val="24"/>
          <w:szCs w:val="24"/>
          <w:lang w:val="uk-UA"/>
        </w:rPr>
        <w:t>земельна ділянка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(ground/ grounds), </w:t>
      </w:r>
      <w:r w:rsidRPr="004343DF">
        <w:rPr>
          <w:rFonts w:ascii="Times New Roman" w:hAnsi="Times New Roman"/>
          <w:sz w:val="24"/>
          <w:szCs w:val="24"/>
          <w:lang w:val="uk-UA"/>
        </w:rPr>
        <w:t>помешкання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(quarter/ quarters), </w:t>
      </w:r>
      <w:r w:rsidRPr="007758E8">
        <w:rPr>
          <w:rFonts w:ascii="Times New Roman" w:hAnsi="Times New Roman"/>
          <w:sz w:val="24"/>
          <w:szCs w:val="24"/>
        </w:rPr>
        <w:t>нагороди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(honour/ honours</w:t>
      </w:r>
      <w:r w:rsidRPr="004343DF">
        <w:rPr>
          <w:rFonts w:ascii="Times New Roman" w:hAnsi="Times New Roman"/>
          <w:sz w:val="24"/>
          <w:szCs w:val="24"/>
          <w:lang w:val="uk-UA"/>
        </w:rPr>
        <w:t>), юність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(youth/ youths), </w:t>
      </w:r>
      <w:r w:rsidRPr="007758E8">
        <w:rPr>
          <w:rFonts w:ascii="Times New Roman" w:hAnsi="Times New Roman"/>
          <w:sz w:val="24"/>
          <w:szCs w:val="24"/>
        </w:rPr>
        <w:t>молодь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(youth/ youths), </w:t>
      </w:r>
      <w:r w:rsidRPr="004343DF">
        <w:rPr>
          <w:rFonts w:ascii="Times New Roman" w:hAnsi="Times New Roman"/>
          <w:sz w:val="24"/>
          <w:szCs w:val="24"/>
          <w:lang w:val="uk-UA"/>
        </w:rPr>
        <w:t xml:space="preserve">враження 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(experience/ experiences), </w:t>
      </w:r>
      <w:r w:rsidRPr="007758E8">
        <w:rPr>
          <w:rFonts w:ascii="Times New Roman" w:hAnsi="Times New Roman"/>
          <w:sz w:val="24"/>
          <w:szCs w:val="24"/>
        </w:rPr>
        <w:t>стан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(condition/ conditions), </w:t>
      </w:r>
      <w:r w:rsidRPr="004343DF">
        <w:rPr>
          <w:rFonts w:ascii="Times New Roman" w:hAnsi="Times New Roman"/>
          <w:sz w:val="24"/>
          <w:szCs w:val="24"/>
          <w:lang w:val="uk-UA"/>
        </w:rPr>
        <w:t>обставини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(condition/ conditions), </w:t>
      </w:r>
      <w:r w:rsidRPr="004343DF">
        <w:rPr>
          <w:rFonts w:ascii="Times New Roman" w:hAnsi="Times New Roman"/>
          <w:sz w:val="24"/>
          <w:szCs w:val="24"/>
          <w:lang w:val="az-Cyrl-AZ"/>
        </w:rPr>
        <w:t xml:space="preserve">визначні місця 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(sight/ sights), </w:t>
      </w:r>
      <w:r w:rsidRPr="004343DF">
        <w:rPr>
          <w:rFonts w:ascii="Times New Roman" w:hAnsi="Times New Roman"/>
          <w:sz w:val="24"/>
          <w:szCs w:val="24"/>
          <w:lang w:val="uk-UA"/>
        </w:rPr>
        <w:t>милосердя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(charity/ charities), </w:t>
      </w:r>
      <w:r w:rsidRPr="004343DF">
        <w:rPr>
          <w:rFonts w:ascii="Times New Roman" w:hAnsi="Times New Roman"/>
          <w:sz w:val="24"/>
          <w:szCs w:val="24"/>
          <w:lang w:val="uk-UA"/>
        </w:rPr>
        <w:t>благодійність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(charity/ charities), </w:t>
      </w:r>
      <w:r w:rsidRPr="007758E8">
        <w:rPr>
          <w:rFonts w:ascii="Times New Roman" w:hAnsi="Times New Roman"/>
          <w:sz w:val="24"/>
          <w:szCs w:val="24"/>
        </w:rPr>
        <w:t>спирт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(spirit/ spirits), </w:t>
      </w:r>
      <w:r w:rsidRPr="007758E8">
        <w:rPr>
          <w:rFonts w:ascii="Times New Roman" w:hAnsi="Times New Roman"/>
          <w:sz w:val="24"/>
          <w:szCs w:val="24"/>
        </w:rPr>
        <w:t>дух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(spirit/ spirits), </w:t>
      </w:r>
      <w:r w:rsidRPr="004343DF">
        <w:rPr>
          <w:rFonts w:ascii="Times New Roman" w:hAnsi="Times New Roman"/>
          <w:sz w:val="24"/>
          <w:szCs w:val="24"/>
          <w:lang w:val="az-Cyrl-AZ"/>
        </w:rPr>
        <w:t>години прийому лікаря</w:t>
      </w:r>
      <w:r w:rsidRPr="007758E8">
        <w:rPr>
          <w:rFonts w:ascii="Times New Roman" w:hAnsi="Times New Roman"/>
          <w:sz w:val="24"/>
          <w:szCs w:val="24"/>
          <w:lang w:val="en-US"/>
        </w:rPr>
        <w:t xml:space="preserve"> (surgery/ surgeries). </w:t>
      </w:r>
    </w:p>
    <w:p w:rsidR="007758E8" w:rsidRPr="007758E8" w:rsidRDefault="007758E8" w:rsidP="007758E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58E8" w:rsidRPr="007758E8" w:rsidRDefault="007758E8" w:rsidP="00775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Define the gender of the following Ukrainian nouns. Comment upon the gender markers in Ukrainian. </w:t>
      </w:r>
    </w:p>
    <w:p w:rsidR="007758E8" w:rsidRPr="007758E8" w:rsidRDefault="007758E8" w:rsidP="007758E8">
      <w:pPr>
        <w:ind w:left="709"/>
        <w:jc w:val="both"/>
        <w:rPr>
          <w:lang w:val="uk-UA"/>
        </w:rPr>
      </w:pPr>
      <w:r w:rsidRPr="007758E8">
        <w:rPr>
          <w:lang w:val="uk-UA"/>
        </w:rPr>
        <w:t xml:space="preserve">Хутір, липа, поле, ніж, око, пісня, радість, життя, теля, клен, інженер, Олекса, суддя, вереда, проща, інжир, мідь, ніч, повість, узгір'я, отець, перукар, плем'я, курча, тім'я, гумореска, поняття, рукопис, коріння, щавель, господиня, </w:t>
      </w:r>
      <w:proofErr w:type="spellStart"/>
      <w:r w:rsidRPr="007758E8">
        <w:rPr>
          <w:lang w:val="uk-UA"/>
        </w:rPr>
        <w:t>орар</w:t>
      </w:r>
      <w:proofErr w:type="spellEnd"/>
      <w:r w:rsidRPr="007758E8">
        <w:rPr>
          <w:lang w:val="uk-UA"/>
        </w:rPr>
        <w:t xml:space="preserve">, орач, обручка, мережа, дівчисько, Орися. </w:t>
      </w:r>
    </w:p>
    <w:p w:rsidR="007758E8" w:rsidRPr="007758E8" w:rsidRDefault="007758E8" w:rsidP="00775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State a means of gender identification for the following Ukrainian nouns: a) inflexions; b) stem reference; c) suffixes; d) modifying words; e) correlation with gender </w:t>
      </w:r>
      <w:proofErr w:type="spellStart"/>
      <w:r w:rsidRPr="007758E8">
        <w:rPr>
          <w:rFonts w:ascii="Times New Roman" w:hAnsi="Times New Roman"/>
          <w:i/>
          <w:sz w:val="24"/>
          <w:szCs w:val="24"/>
          <w:lang w:val="en-US"/>
        </w:rPr>
        <w:t>pronominals</w:t>
      </w:r>
      <w:proofErr w:type="spellEnd"/>
      <w:r w:rsidRPr="007758E8">
        <w:rPr>
          <w:rFonts w:ascii="Times New Roman" w:hAnsi="Times New Roman"/>
          <w:i/>
          <w:sz w:val="24"/>
          <w:szCs w:val="24"/>
          <w:lang w:val="en-US"/>
        </w:rPr>
        <w:t xml:space="preserve">; f) governing words; g) syntactic concordance. </w:t>
      </w:r>
    </w:p>
    <w:p w:rsidR="007758E8" w:rsidRPr="007758E8" w:rsidRDefault="007758E8" w:rsidP="007758E8">
      <w:pPr>
        <w:ind w:left="709"/>
        <w:jc w:val="both"/>
        <w:rPr>
          <w:lang w:val="uk-UA"/>
        </w:rPr>
      </w:pPr>
      <w:r w:rsidRPr="007758E8">
        <w:rPr>
          <w:lang w:val="uk-UA"/>
        </w:rPr>
        <w:t xml:space="preserve">Бик; дослідниця; зайшла Ігнатенко; школярка; коротке повідомлення; тиха ніч; нестерпний біль; місто Монтевідео; порт </w:t>
      </w:r>
      <w:proofErr w:type="spellStart"/>
      <w:r w:rsidRPr="007758E8">
        <w:rPr>
          <w:lang w:val="uk-UA"/>
        </w:rPr>
        <w:t>Толідо</w:t>
      </w:r>
      <w:proofErr w:type="spellEnd"/>
      <w:r w:rsidRPr="007758E8">
        <w:rPr>
          <w:lang w:val="uk-UA"/>
        </w:rPr>
        <w:t xml:space="preserve">; наша дама; Огайо прийняв гостей; знамените озеро Онтаріо; зала; загс; райвно; загавкав собака; МАУП; плугатар; Василина; покірний поні; дивовижне кашне; ГЕС; стадіон; ООН; завідувач кафедри; відома пектораль; ідилія; діамантове кольє; валіза; клуб; в опублікованому прес релізі; світове співтовариство; нічне таксі; одягнути митру; Чилі увійшла до числа країн; тягнулося рівне шосе; прибув військовий аташе; води звивистої По; сонячне Баку; журі визначило переможців; ріс полин; текла повноводна </w:t>
      </w:r>
      <w:r w:rsidR="0009353A" w:rsidRPr="007758E8">
        <w:rPr>
          <w:lang w:val="uk-UA"/>
        </w:rPr>
        <w:t>Янцзи</w:t>
      </w:r>
      <w:r w:rsidRPr="007758E8">
        <w:rPr>
          <w:lang w:val="uk-UA"/>
        </w:rPr>
        <w:t xml:space="preserve">; кора; теля; дівча; вороння. </w:t>
      </w:r>
    </w:p>
    <w:p w:rsidR="007758E8" w:rsidRPr="007758E8" w:rsidRDefault="007758E8" w:rsidP="00775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Translate into English using the possessive nouns, of phrases, nominal word combinations.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Учорашні телевізійні новини були невтішні. 2. Діти були втом лені 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після триденного походу. 3. Ті звички Джека дратують кожного. 5. Давид провів два тижні у містера Пеготі. 6. Від'їжджаючи на канікули, хлопчик нічого не знав про майбутні заручини матері. 7. У присутності свого чоловіка мати б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оялася приголубити сина. 8. Щой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но відзнятий фільм про війну претен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дує на премію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“Оскар”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 9. Іграш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кова фабрика розпочала виробництво дитячих візочків. 10. Ніжки стола були нерівні, й він хитався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 11. Двогодинна затримка вильо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ту, здається, не позначилась на настрої пасажирів. 12. Усе літо діти провели у тітки. 13. На дні пляшки зібрався ледь помітний осад. 13. Місячне світло лилось крізь ві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ття дерев. 14. Ми випадково зус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тріли братову дружину моєї колеги. 15. У день іспиту ніхто із студентів не нервував. </w:t>
      </w:r>
    </w:p>
    <w:p w:rsidR="007758E8" w:rsidRPr="007758E8" w:rsidRDefault="007758E8" w:rsidP="00775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State which case the nouns of the following Ukrainian word combinations are used in. Translate them into English commenting upon the means of rendering the Ukrainian case forms.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Учасник походу; належати до видатних діячів; брати участь у виз вольній війні; на снігу; без хліба; у гаях; на полях; бачити явори; на схилах Дніпра; через вікно; бути живописцем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; виховати національ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ну гідність; поема жалю й смутку; почати казку; поглянути на луги та діброви; належати поетові; рости поміж беріз; виготовлено майстра ми; салат з м'яса та овочів; тріпотіти крильми; заростати бур'яном; віддячити милосердям за невтомну працю; думка стала словом.</w:t>
      </w:r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58E8" w:rsidRPr="007758E8" w:rsidRDefault="007758E8" w:rsidP="00775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Translate into English using the genitive case form, of phrase or nominal word combinations.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Тролейбусний маршрут; лісові галявини; пориви вітру; листопадові дні; театральні афіші; компасна стрілка; кленові листки; січневі морози; львівські вулиці; краплі дощу; студентські аудиторії; китайські шовки; місячна зарплата; кабінет директора; батьківські збори; спальня батьків; громадська думка; думка учнів; козине молоко; осине жало; майбутнє Гонконгу; тінь від дерева; ціна успіху; вовна з вівці; взуттєвий магазин; двадцятип'ятихвилинна прогулянка; гостювати у Браунів; дитячі ігри; десятидоларові банкноти; очі материнські; вдовина туга; хорові співи; бурхливість рік; волошкова даль; дороги поколінь.</w:t>
      </w:r>
    </w:p>
    <w:p w:rsidR="007758E8" w:rsidRPr="007758E8" w:rsidRDefault="007758E8" w:rsidP="00775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 following are the nouns of vices and virtues. Write in the derivative adjectives opposite each. Give Ukrainian equivalents of the positive and negative qualities.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Vices aggression ____________ pride ________________ obstinacy_____________ Virtues sincerity _________________ reliability_________________ generosity_________________ meanness____________ greed _______________ jealousy _____________ deceit _______________ hypocrisy ____________ laziness _____________ snobbism ____________ impudence___________ vanity ______________ self conceitedness ______ dishonesty ___________ warm heartedness __________ benevolence _______________ faithfulness _______________ responsibility ______________ obedience ________________ meekness _________________ common sense _____________ timidness _________________ loyalty ___________________ cheerfulness _______________ sociability ________________ </w:t>
      </w:r>
    </w:p>
    <w:p w:rsidR="007758E8" w:rsidRPr="007758E8" w:rsidRDefault="007758E8" w:rsidP="00775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Refer the below listed adjectives to one of the groups: simple, derivative, compound.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Blind, shortsighted, usual, breathtaking, irresponsible, historian, undercooked, healthy, loud, worn, ridiculous, hard, soft, lifeless, hourly, circular, hesitant, narrative, clockwise, affectionate, energetic, sensory, attractive, changeable, new, high, low, old, feverish, warlike, picturesque, equal, fresh, long legged, ragged, missionary, mouthful, alarming, down hearted, cute. </w:t>
      </w:r>
    </w:p>
    <w:p w:rsidR="007758E8" w:rsidRPr="00C5553E" w:rsidRDefault="007758E8" w:rsidP="00775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 the following text define which adjectives are simple, derivative, compound. State their word building means. Translate the text into English.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Надворі весна вповні. Куди </w:t>
      </w:r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не глянь — 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скрізь розпустилося, роз вернулося, зацвіло пишним цвітом: ясне сонце, тепле й приязне, ще не вспіло наложити палаючих слідів на землю... Поле — що безкрає море; скільки </w:t>
      </w:r>
      <w:r w:rsidR="004343DF"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глянеш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— розіслала зеленавий килим, аж сміється в очах. Над ним синім шатром розіп'ялось небо — ні п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ля</w:t>
      </w:r>
      <w:r w:rsidRPr="007758E8">
        <w:rPr>
          <w:rFonts w:ascii="Times New Roman" w:eastAsia="Times New Roman" w:hAnsi="Times New Roman"/>
          <w:sz w:val="24"/>
          <w:szCs w:val="24"/>
          <w:lang w:val="uk-UA" w:eastAsia="ru-RU"/>
        </w:rPr>
        <w:t>мочки, ні хмарочки, чисте</w:t>
      </w:r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прозоре, безоднє — погляд так і тоне... З неба, як розтоплене золото, ллється на землю блискучий світ сон ця; на ланах грає сонячна хвиля; під хвилею спіє хліборобська до ля... Легенький вітерець подихає з теплого краю ... освіжає кожну билинку. І ведуть вони між собою тиху, таємну розмову (Панас Мирний).</w:t>
      </w:r>
      <w:r w:rsidRPr="00C555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7758E8" w:rsidRPr="004343DF" w:rsidRDefault="007758E8" w:rsidP="00775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Translate into English giving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proper equivalents of the Ukra</w:t>
      </w: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inian adjectives of appearance.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Кайдашеві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сини були молоді парубки, обидва високі, </w:t>
      </w:r>
      <w:proofErr w:type="gramStart"/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proofErr w:type="gramEnd"/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івні станом, обидва довгообразі й русяві, з довгими, тонкими, трошки горбатими носами, з рум'яними губами. Карпо був широкий в плечах, з батьківськими карими гострими очима, з блідуватим лицем. Тонкі пружки його блідуватого лиця з тонкими губами мали в собі щось неласкаве. Гострі темні очі були ніб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и сердиті. Лаврінове молоде дов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гасте лице було рум'яне. Веселі сині, як небо, очі світились привітно й ласкаво. Тонкі брови, русяві дрібні кучері на голові, тонкий ніс, рум'яні губи — все дихало молод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ою парубочою красою. Мотря стоя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ла коло тину висока та здорова, така заввишки як Карпо, з широким лобом, з загостреним лицем, з бли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скучими як жар, чорними, малень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кими очима... У великій, як макітра, хустці на голові Мотря була схожа на довгу швайку із здорово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ю булавою. Лаврін стояв під вер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бою недалечко од дівчини й дивився на неї... Дівчина була невелика на зріст, але рівна, як струна, гнучка, 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як тополя, гарна, як червона ка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лина, довгообраза, повновида з тонким носиком. Щоки червоніли, як червонобокі яблука, губи були повні та червоні, як калин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а. на чисто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му лобі були ніби намальовані весе</w:t>
      </w:r>
      <w:r w:rsidR="004343DF">
        <w:rPr>
          <w:rFonts w:ascii="Times New Roman" w:eastAsia="Times New Roman" w:hAnsi="Times New Roman"/>
          <w:sz w:val="24"/>
          <w:szCs w:val="24"/>
          <w:lang w:val="uk-UA" w:eastAsia="ru-RU"/>
        </w:rPr>
        <w:t>лі тонкі чорні брови, густі пре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густі, як шовк (Н. Лев.). </w:t>
      </w:r>
    </w:p>
    <w:p w:rsidR="004343DF" w:rsidRPr="004343DF" w:rsidRDefault="007758E8" w:rsidP="00775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58E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Omit the slash and comment on the spelling of the following Ukrainian pronouns</w:t>
      </w:r>
      <w:r w:rsidRPr="004343D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. State</w:t>
      </w:r>
      <w:r w:rsidRPr="00C555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343D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what</w:t>
      </w:r>
      <w:r w:rsidRPr="00C555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343D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class</w:t>
      </w:r>
      <w:r w:rsidRPr="00C555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343D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they</w:t>
      </w:r>
      <w:r w:rsidRPr="00C555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343D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are</w:t>
      </w:r>
      <w:r w:rsidRPr="007758E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Ні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в/ кого;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хто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зна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ким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хто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proofErr w:type="gram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зна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кого;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каз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чим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хто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зна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котрий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ні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скільки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до/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ні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чийого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чиїм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не/ будь; за/ будь/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; на/ будь/ чий;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аби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який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; де/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котрий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/ де/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ким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ні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ким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ні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до/ кого; будь/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котрий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аби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яка;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gram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сяким;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ні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чим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аби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ким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аби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чим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хто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зна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до/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чого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; будь/ до</w:t>
      </w:r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кого;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ні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/ в/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якому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 xml:space="preserve">; для/ </w:t>
      </w:r>
      <w:proofErr w:type="spellStart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хто</w:t>
      </w:r>
      <w:proofErr w:type="spellEnd"/>
      <w:r w:rsidR="004343D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зна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proofErr w:type="spellStart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>котрого</w:t>
      </w:r>
      <w:proofErr w:type="spellEnd"/>
      <w:r w:rsidRPr="007758E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758E8" w:rsidRPr="004343DF" w:rsidRDefault="007758E8" w:rsidP="007758E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43D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Translate the following word combinations into English. State the classes of the pronouns the word combinations are composed of</w:t>
      </w:r>
      <w:r w:rsidRPr="007758E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4343DF">
        <w:rPr>
          <w:rFonts w:ascii="Times New Roman" w:eastAsia="Times New Roman" w:hAnsi="Times New Roman"/>
          <w:sz w:val="24"/>
          <w:szCs w:val="24"/>
          <w:lang w:val="uk-UA" w:eastAsia="ru-RU"/>
        </w:rPr>
        <w:t>Хтозна які витівки; чиїсь книжки; будь чия річ; який небудь стілець; за будь яку ціну; якийсь студент; іншим разом; жодний винахід; чийсь задум; з усіх усюд; деяка інформація; дехто з присутніх; усяке птаство; ніхто з опитаних; ніщо з прочитаного; дещо із замовленого; хтось із дітей; вихвалятися своїми успіхами; пробачити собі; кожен мандрівник; вони обоє; такий самий випадок; почути новину від того й іншого; кожен наступний твір; нічим не замінити; ніяких коментарів; моя люба; пишатися своїми дітьми; багатства стільки, що й не злічити; чиєсь ридання; та ніч; докоряти самій собі; жоден з них; привітати усіх прибулих; усе, що на столі; по обидва боки; у жодному разі; перший ліпший жарт; ніяких зусиль; не бути нічого вартим.</w:t>
      </w:r>
    </w:p>
    <w:p w:rsidR="001D5296" w:rsidRPr="001F2D26" w:rsidRDefault="00AB150E" w:rsidP="007758E8">
      <w:pPr>
        <w:pStyle w:val="a5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7758E8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1D5296" w:rsidRPr="001D5296">
        <w:rPr>
          <w:rFonts w:ascii="Times New Roman" w:hAnsi="Times New Roman"/>
          <w:b/>
          <w:sz w:val="24"/>
          <w:szCs w:val="24"/>
          <w:lang w:val="uk-UA"/>
        </w:rPr>
        <w:lastRenderedPageBreak/>
        <w:t>Критерії оцінювання знань і вмінь студентів</w:t>
      </w:r>
    </w:p>
    <w:p w:rsidR="001D5296" w:rsidRPr="001D5296" w:rsidRDefault="001D5296" w:rsidP="003E4F9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5296" w:rsidRPr="001D5296" w:rsidRDefault="001D5296" w:rsidP="001D5296">
      <w:pPr>
        <w:ind w:left="36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7483"/>
      </w:tblGrid>
      <w:tr w:rsidR="003E4F9B" w:rsidRPr="00C13C59" w:rsidTr="00C5553E">
        <w:tc>
          <w:tcPr>
            <w:tcW w:w="2093" w:type="dxa"/>
          </w:tcPr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А  (відмінно)  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90-100 б.       </w:t>
            </w:r>
          </w:p>
        </w:tc>
        <w:tc>
          <w:tcPr>
            <w:tcW w:w="7559" w:type="dxa"/>
          </w:tcPr>
          <w:p w:rsidR="003E4F9B" w:rsidRPr="003E4F9B" w:rsidRDefault="003E4F9B" w:rsidP="003E4F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тавиться</w:t>
            </w:r>
            <w:r w:rsidRPr="001D5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за умов наявності в студента глибоких систематичних знань з курсу, володіння лінгвістичною термінологією, вміння порівнювати граматичні системи двох мов, аналізувати граматичні явища, встановлювати зв’язки між ними, використовувати знання з теоретичної граматики для вирішення практичних завдань і пояснювати вибір певного методу/способу перекладу або граматичної трансформації.</w:t>
            </w:r>
          </w:p>
        </w:tc>
      </w:tr>
      <w:tr w:rsidR="003E4F9B" w:rsidRPr="00C13C59" w:rsidTr="00C5553E">
        <w:tc>
          <w:tcPr>
            <w:tcW w:w="2093" w:type="dxa"/>
          </w:tcPr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В (добре)   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82-89 б.                 </w:t>
            </w:r>
          </w:p>
        </w:tc>
        <w:tc>
          <w:tcPr>
            <w:tcW w:w="7559" w:type="dxa"/>
          </w:tcPr>
          <w:p w:rsidR="003E4F9B" w:rsidRPr="003E4F9B" w:rsidRDefault="003E4F9B" w:rsidP="003E4F9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тавиться</w:t>
            </w:r>
            <w:r w:rsidRPr="001D5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за умов наявності в студента глибоких систематичних знань з курсу, володіння лінгвістичною термінологією, вміння порівнювати граматичні системи двох мов, аналізувати граматичні явища, встановлювати зв’язки між ними, використовувати знання з теоретичної граматики для вирішення практичних завдань і пояснювати вибір певного методу/способу перекладу або граматичної трансформації. У відповіді студента можуть бути деякі неточності.</w:t>
            </w:r>
          </w:p>
        </w:tc>
      </w:tr>
      <w:tr w:rsidR="003E4F9B" w:rsidRPr="00C3514F" w:rsidTr="00C5553E">
        <w:tc>
          <w:tcPr>
            <w:tcW w:w="2093" w:type="dxa"/>
          </w:tcPr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С  (добре)    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74 - 81б.          </w:t>
            </w:r>
          </w:p>
        </w:tc>
        <w:tc>
          <w:tcPr>
            <w:tcW w:w="7559" w:type="dxa"/>
          </w:tcPr>
          <w:p w:rsidR="003E4F9B" w:rsidRPr="003E4F9B" w:rsidRDefault="003E4F9B" w:rsidP="003E4F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тавиться, якщо студент</w:t>
            </w:r>
            <w:r w:rsidRPr="001D5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демонструє</w:t>
            </w:r>
            <w:r w:rsidRPr="001D5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глибокі систематичні знання з курсу, вміння аналізувати та встановлювати зв’язки між граматичними системами та окремими явищами, але має деякі труднощі з використання здобутих знань під час виконання практичних завдань.</w:t>
            </w:r>
          </w:p>
        </w:tc>
      </w:tr>
      <w:tr w:rsidR="003E4F9B" w:rsidRPr="00C13C59" w:rsidTr="00C5553E">
        <w:tc>
          <w:tcPr>
            <w:tcW w:w="2093" w:type="dxa"/>
          </w:tcPr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D (задовільно)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64 – 73 б.         </w:t>
            </w:r>
          </w:p>
        </w:tc>
        <w:tc>
          <w:tcPr>
            <w:tcW w:w="7559" w:type="dxa"/>
          </w:tcPr>
          <w:p w:rsidR="003E4F9B" w:rsidRPr="003E4F9B" w:rsidRDefault="003E4F9B" w:rsidP="003E4F9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тавиться, якщо студент має неповні знання з теоретичного матеріалу курсу, відчуває труднощі під час порівняння граматичних явищ двох мов, а також при застосуванні перекладацьких граматичних трансформацій. </w:t>
            </w:r>
          </w:p>
        </w:tc>
      </w:tr>
      <w:tr w:rsidR="003E4F9B" w:rsidRPr="00C3514F" w:rsidTr="00C5553E">
        <w:tc>
          <w:tcPr>
            <w:tcW w:w="2093" w:type="dxa"/>
          </w:tcPr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Е  (задовільно)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60 – 63 б.        </w:t>
            </w:r>
          </w:p>
        </w:tc>
        <w:tc>
          <w:tcPr>
            <w:tcW w:w="7559" w:type="dxa"/>
          </w:tcPr>
          <w:p w:rsidR="003E4F9B" w:rsidRPr="003E4F9B" w:rsidRDefault="003E4F9B" w:rsidP="003E4F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тавиться, якщо студент має фрагментарні знання з теоретичного матеріалу курсу,  недостатньо володіє лінгвістичною термінологією, має значні труднощі під час виконання практичних завдань або перекладу та використання необхідних граматичних трансформацій.</w:t>
            </w:r>
          </w:p>
        </w:tc>
      </w:tr>
      <w:tr w:rsidR="003E4F9B" w:rsidRPr="00C13C59" w:rsidTr="00C5553E">
        <w:tc>
          <w:tcPr>
            <w:tcW w:w="2093" w:type="dxa"/>
          </w:tcPr>
          <w:p w:rsidR="003E4F9B" w:rsidRPr="003E4F9B" w:rsidRDefault="003E4F9B" w:rsidP="003E4F9B">
            <w:pPr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FХ                              (незадовільно           з можливістю</w:t>
            </w:r>
          </w:p>
          <w:p w:rsidR="003E4F9B" w:rsidRPr="003E4F9B" w:rsidRDefault="003E4F9B" w:rsidP="003E4F9B">
            <w:pPr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повторного</w:t>
            </w:r>
          </w:p>
          <w:p w:rsidR="003E4F9B" w:rsidRPr="003E4F9B" w:rsidRDefault="003E4F9B" w:rsidP="003E4F9B">
            <w:pPr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складання)</w:t>
            </w:r>
          </w:p>
          <w:p w:rsidR="003E4F9B" w:rsidRPr="003E4F9B" w:rsidRDefault="003E4F9B" w:rsidP="003E4F9B">
            <w:pPr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35 – 59 б.</w:t>
            </w:r>
          </w:p>
        </w:tc>
        <w:tc>
          <w:tcPr>
            <w:tcW w:w="7559" w:type="dxa"/>
          </w:tcPr>
          <w:p w:rsidR="003E4F9B" w:rsidRPr="003E4F9B" w:rsidRDefault="003E4F9B" w:rsidP="003E4F9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тавиться, якщо студент демонструє відсутність знань з теоретичного матеріалу курсу та вмінь його застосування для вирішення практичних завдань.</w:t>
            </w:r>
          </w:p>
        </w:tc>
      </w:tr>
      <w:tr w:rsidR="003E4F9B" w:rsidRPr="00C13C59" w:rsidTr="00C5553E">
        <w:tc>
          <w:tcPr>
            <w:tcW w:w="2093" w:type="dxa"/>
          </w:tcPr>
          <w:p w:rsidR="003E4F9B" w:rsidRPr="003E4F9B" w:rsidRDefault="003E4F9B" w:rsidP="00C5553E">
            <w:pPr>
              <w:jc w:val="center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F  (незадовільно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>з обов’язковим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повторним 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вивченням дисципліни)  </w:t>
            </w:r>
          </w:p>
          <w:p w:rsidR="003E4F9B" w:rsidRPr="003E4F9B" w:rsidRDefault="003E4F9B" w:rsidP="00C5553E">
            <w:pPr>
              <w:jc w:val="both"/>
              <w:rPr>
                <w:b/>
                <w:lang w:val="uk-UA"/>
              </w:rPr>
            </w:pPr>
            <w:r w:rsidRPr="003E4F9B">
              <w:rPr>
                <w:b/>
                <w:lang w:val="uk-UA"/>
              </w:rPr>
              <w:t xml:space="preserve">1- 34 б. </w:t>
            </w:r>
          </w:p>
        </w:tc>
        <w:tc>
          <w:tcPr>
            <w:tcW w:w="7559" w:type="dxa"/>
          </w:tcPr>
          <w:p w:rsidR="003E4F9B" w:rsidRPr="00C13C59" w:rsidRDefault="003E4F9B" w:rsidP="00C5553E">
            <w:pPr>
              <w:jc w:val="both"/>
              <w:rPr>
                <w:lang w:val="uk-UA"/>
              </w:rPr>
            </w:pPr>
            <w:r w:rsidRPr="00C13C59">
              <w:rPr>
                <w:lang w:val="uk-UA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  <w:p w:rsidR="003E4F9B" w:rsidRPr="00C13C59" w:rsidRDefault="003E4F9B" w:rsidP="00C5553E">
            <w:pPr>
              <w:jc w:val="both"/>
              <w:rPr>
                <w:lang w:val="uk-UA"/>
              </w:rPr>
            </w:pPr>
          </w:p>
        </w:tc>
      </w:tr>
    </w:tbl>
    <w:p w:rsidR="001D5296" w:rsidRDefault="001D5296" w:rsidP="001D5296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1D5296" w:rsidRDefault="001D5296" w:rsidP="001D529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D5296" w:rsidRPr="001D5296" w:rsidRDefault="001D5296" w:rsidP="001D5296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5296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Список рекомендованих джерел</w:t>
      </w:r>
    </w:p>
    <w:p w:rsidR="001D5296" w:rsidRPr="001D5296" w:rsidRDefault="001D5296" w:rsidP="001D5296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5296">
        <w:rPr>
          <w:rFonts w:ascii="Times New Roman" w:hAnsi="Times New Roman"/>
          <w:b/>
          <w:sz w:val="24"/>
          <w:szCs w:val="24"/>
          <w:lang w:val="uk-UA"/>
        </w:rPr>
        <w:t>Основна література</w:t>
      </w:r>
    </w:p>
    <w:p w:rsidR="006A7143" w:rsidRPr="004F22AA" w:rsidRDefault="006A7143" w:rsidP="006A7143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F22AA">
        <w:rPr>
          <w:rFonts w:ascii="Times New Roman" w:hAnsi="Times New Roman"/>
          <w:sz w:val="24"/>
          <w:szCs w:val="24"/>
          <w:lang w:val="uk-UA"/>
        </w:rPr>
        <w:t>Корунець</w:t>
      </w:r>
      <w:proofErr w:type="spellEnd"/>
      <w:r w:rsidRPr="004F22AA">
        <w:rPr>
          <w:rFonts w:ascii="Times New Roman" w:hAnsi="Times New Roman"/>
          <w:sz w:val="24"/>
          <w:szCs w:val="24"/>
          <w:lang w:val="uk-UA"/>
        </w:rPr>
        <w:t xml:space="preserve"> І.В. порівняльна типологія англійської та української мов. Навчальний посібник. – Вінниця: Нова Книга, 2004. – 464 с.</w:t>
      </w:r>
    </w:p>
    <w:p w:rsidR="006A7143" w:rsidRPr="00631165" w:rsidRDefault="006A7143" w:rsidP="006A7143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4F22AA">
        <w:rPr>
          <w:rFonts w:ascii="Times New Roman" w:hAnsi="Times New Roman"/>
          <w:sz w:val="24"/>
          <w:szCs w:val="24"/>
          <w:lang w:val="en-US"/>
        </w:rPr>
        <w:t>Karamysheva</w:t>
      </w:r>
      <w:proofErr w:type="spellEnd"/>
      <w:r w:rsidRPr="004F22AA">
        <w:rPr>
          <w:rFonts w:ascii="Times New Roman" w:hAnsi="Times New Roman"/>
          <w:sz w:val="24"/>
          <w:szCs w:val="24"/>
          <w:lang w:val="en-US"/>
        </w:rPr>
        <w:t xml:space="preserve"> I. Contrastive Grammar of English and Ukrainian languages: Textbook / </w:t>
      </w:r>
      <w:proofErr w:type="spellStart"/>
      <w:r w:rsidRPr="004F22AA">
        <w:rPr>
          <w:rFonts w:ascii="Times New Roman" w:hAnsi="Times New Roman"/>
          <w:sz w:val="24"/>
          <w:szCs w:val="24"/>
          <w:lang w:val="en-US"/>
        </w:rPr>
        <w:t>Iryna</w:t>
      </w:r>
      <w:proofErr w:type="spellEnd"/>
      <w:r w:rsidRPr="004F22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val="en-US"/>
        </w:rPr>
        <w:t>Karamysheva</w:t>
      </w:r>
      <w:proofErr w:type="spellEnd"/>
      <w:r w:rsidRPr="004F22AA">
        <w:rPr>
          <w:rFonts w:ascii="Times New Roman" w:hAnsi="Times New Roman"/>
          <w:sz w:val="24"/>
          <w:szCs w:val="24"/>
          <w:lang w:val="en-US"/>
        </w:rPr>
        <w:t xml:space="preserve">. – </w:t>
      </w:r>
      <w:proofErr w:type="spellStart"/>
      <w:r w:rsidRPr="004F22AA">
        <w:rPr>
          <w:rFonts w:ascii="Times New Roman" w:hAnsi="Times New Roman"/>
          <w:sz w:val="24"/>
          <w:szCs w:val="24"/>
          <w:lang w:val="en-US"/>
        </w:rPr>
        <w:t>Vinnytsya</w:t>
      </w:r>
      <w:proofErr w:type="spellEnd"/>
      <w:r w:rsidRPr="004F22AA">
        <w:rPr>
          <w:rFonts w:ascii="Times New Roman" w:hAnsi="Times New Roman"/>
          <w:sz w:val="24"/>
          <w:szCs w:val="24"/>
          <w:lang w:val="en-US"/>
        </w:rPr>
        <w:t xml:space="preserve">: Nova </w:t>
      </w:r>
      <w:proofErr w:type="spellStart"/>
      <w:r w:rsidRPr="004F22AA">
        <w:rPr>
          <w:rFonts w:ascii="Times New Roman" w:hAnsi="Times New Roman"/>
          <w:sz w:val="24"/>
          <w:szCs w:val="24"/>
          <w:lang w:val="en-US"/>
        </w:rPr>
        <w:t>Knyha</w:t>
      </w:r>
      <w:proofErr w:type="spellEnd"/>
      <w:r w:rsidRPr="004F22AA">
        <w:rPr>
          <w:rFonts w:ascii="Times New Roman" w:hAnsi="Times New Roman"/>
          <w:sz w:val="24"/>
          <w:szCs w:val="24"/>
          <w:lang w:val="en-US"/>
        </w:rPr>
        <w:t xml:space="preserve"> Publishers, 2012. – 320 p.</w:t>
      </w:r>
      <w:r w:rsidRPr="00631165">
        <w:rPr>
          <w:lang w:val="en-US"/>
        </w:rPr>
        <w:t xml:space="preserve"> </w:t>
      </w:r>
      <w:hyperlink r:id="rId5" w:history="1">
        <w:r w:rsidRPr="00631165">
          <w:rPr>
            <w:rStyle w:val="a4"/>
            <w:rFonts w:ascii="Times New Roman" w:hAnsi="Times New Roman"/>
            <w:sz w:val="24"/>
            <w:szCs w:val="24"/>
          </w:rPr>
          <w:t>http://nk.in.ua/pdf/1370.pdf</w:t>
        </w:r>
      </w:hyperlink>
    </w:p>
    <w:p w:rsidR="006A7143" w:rsidRPr="004F22AA" w:rsidRDefault="006A7143" w:rsidP="006A7143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631165">
        <w:rPr>
          <w:rFonts w:ascii="Times New Roman" w:hAnsi="Times New Roman"/>
          <w:bCs/>
          <w:sz w:val="24"/>
          <w:szCs w:val="24"/>
        </w:rPr>
        <w:t>Левицький</w:t>
      </w:r>
      <w:proofErr w:type="spellEnd"/>
      <w:r w:rsidRPr="0063116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631165">
        <w:rPr>
          <w:rFonts w:ascii="Times New Roman" w:hAnsi="Times New Roman"/>
          <w:bCs/>
          <w:sz w:val="24"/>
          <w:szCs w:val="24"/>
        </w:rPr>
        <w:t>А</w:t>
      </w:r>
      <w:r w:rsidRPr="00631165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631165">
        <w:rPr>
          <w:rFonts w:ascii="Times New Roman" w:hAnsi="Times New Roman"/>
          <w:bCs/>
          <w:sz w:val="24"/>
          <w:szCs w:val="24"/>
        </w:rPr>
        <w:t>Е</w:t>
      </w:r>
      <w:r w:rsidRPr="004F22AA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4F22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4F22AA">
        <w:rPr>
          <w:rFonts w:ascii="Times New Roman" w:hAnsi="Times New Roman"/>
          <w:bCs/>
          <w:sz w:val="24"/>
          <w:szCs w:val="24"/>
          <w:lang w:eastAsia="ru-RU"/>
        </w:rPr>
        <w:t>Порівняльна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F22AA">
        <w:rPr>
          <w:rFonts w:ascii="Times New Roman" w:hAnsi="Times New Roman"/>
          <w:bCs/>
          <w:sz w:val="24"/>
          <w:szCs w:val="24"/>
          <w:lang w:eastAsia="ru-RU"/>
        </w:rPr>
        <w:t>граматика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>англ</w:t>
      </w:r>
      <w:proofErr w:type="gramEnd"/>
      <w:r w:rsidRPr="004F22AA">
        <w:rPr>
          <w:rFonts w:ascii="Times New Roman" w:hAnsi="Times New Roman"/>
          <w:sz w:val="24"/>
          <w:szCs w:val="24"/>
          <w:lang w:eastAsia="ru-RU"/>
        </w:rPr>
        <w:t>ійської</w:t>
      </w:r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F22AA">
        <w:rPr>
          <w:rFonts w:ascii="Times New Roman" w:hAnsi="Times New Roman"/>
          <w:sz w:val="24"/>
          <w:szCs w:val="24"/>
          <w:lang w:eastAsia="ru-RU"/>
        </w:rPr>
        <w:t>та</w:t>
      </w:r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української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мов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підруч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4F22AA">
        <w:rPr>
          <w:rFonts w:ascii="Times New Roman" w:hAnsi="Times New Roman"/>
          <w:sz w:val="24"/>
          <w:szCs w:val="24"/>
          <w:lang w:eastAsia="ru-RU"/>
        </w:rPr>
        <w:t>для</w:t>
      </w:r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студ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вищ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закл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 / </w:t>
      </w:r>
      <w:r w:rsidRPr="004F22AA">
        <w:rPr>
          <w:rFonts w:ascii="Times New Roman" w:hAnsi="Times New Roman"/>
          <w:sz w:val="24"/>
          <w:szCs w:val="24"/>
          <w:lang w:eastAsia="ru-RU"/>
        </w:rPr>
        <w:t>А</w:t>
      </w:r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4F22AA">
        <w:rPr>
          <w:rFonts w:ascii="Times New Roman" w:hAnsi="Times New Roman"/>
          <w:sz w:val="24"/>
          <w:szCs w:val="24"/>
          <w:lang w:eastAsia="ru-RU"/>
        </w:rPr>
        <w:t>Е</w:t>
      </w:r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Левицький</w:t>
      </w:r>
      <w:proofErr w:type="spellEnd"/>
      <w:proofErr w:type="gramStart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 ;</w:t>
      </w:r>
      <w:proofErr w:type="gram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Київ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нац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ун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4F22AA">
        <w:rPr>
          <w:rFonts w:ascii="Times New Roman" w:hAnsi="Times New Roman"/>
          <w:sz w:val="24"/>
          <w:szCs w:val="24"/>
          <w:lang w:eastAsia="ru-RU"/>
        </w:rPr>
        <w:t>т</w:t>
      </w:r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ім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4F22AA">
        <w:rPr>
          <w:rFonts w:ascii="Times New Roman" w:hAnsi="Times New Roman"/>
          <w:sz w:val="24"/>
          <w:szCs w:val="24"/>
          <w:lang w:eastAsia="ru-RU"/>
        </w:rPr>
        <w:t>Т</w:t>
      </w:r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Шевченка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 – </w:t>
      </w:r>
      <w:r w:rsidRPr="004F22AA">
        <w:rPr>
          <w:rFonts w:ascii="Times New Roman" w:hAnsi="Times New Roman"/>
          <w:sz w:val="24"/>
          <w:szCs w:val="24"/>
          <w:lang w:eastAsia="ru-RU"/>
        </w:rPr>
        <w:t>К</w:t>
      </w:r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.: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Київський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університет</w:t>
      </w:r>
      <w:proofErr w:type="spellEnd"/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, 2008. </w:t>
      </w:r>
      <w:r w:rsidRPr="004F22AA">
        <w:rPr>
          <w:rFonts w:ascii="Times New Roman" w:hAnsi="Times New Roman"/>
          <w:sz w:val="24"/>
          <w:szCs w:val="24"/>
          <w:lang w:val="uk-UA" w:eastAsia="ru-RU"/>
        </w:rPr>
        <w:t>–</w:t>
      </w:r>
      <w:r w:rsidRPr="004F22AA">
        <w:rPr>
          <w:rFonts w:ascii="Times New Roman" w:hAnsi="Times New Roman"/>
          <w:sz w:val="24"/>
          <w:szCs w:val="24"/>
          <w:lang w:val="en-US" w:eastAsia="ru-RU"/>
        </w:rPr>
        <w:t xml:space="preserve"> 264 </w:t>
      </w:r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4F22AA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6A7143" w:rsidRPr="004F22AA" w:rsidRDefault="006A7143" w:rsidP="006A7143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F22AA">
        <w:rPr>
          <w:rFonts w:ascii="Times New Roman" w:hAnsi="Times New Roman"/>
          <w:sz w:val="24"/>
          <w:szCs w:val="24"/>
          <w:lang w:val="uk-UA" w:eastAsia="ru-RU"/>
        </w:rPr>
        <w:t>Харитонов</w:t>
      </w:r>
      <w:proofErr w:type="spellEnd"/>
      <w:r w:rsidRPr="004F22AA">
        <w:rPr>
          <w:rFonts w:ascii="Times New Roman" w:hAnsi="Times New Roman"/>
          <w:sz w:val="24"/>
          <w:szCs w:val="24"/>
          <w:lang w:val="uk-UA" w:eastAsia="ru-RU"/>
        </w:rPr>
        <w:t xml:space="preserve"> І.К. Теоретична граматика сучасної англійської мови: Навчальний посібник/ І.К. </w:t>
      </w:r>
      <w:proofErr w:type="spellStart"/>
      <w:r w:rsidRPr="004F22AA">
        <w:rPr>
          <w:rFonts w:ascii="Times New Roman" w:hAnsi="Times New Roman"/>
          <w:sz w:val="24"/>
          <w:szCs w:val="24"/>
          <w:lang w:val="uk-UA" w:eastAsia="ru-RU"/>
        </w:rPr>
        <w:t>Харитонов</w:t>
      </w:r>
      <w:proofErr w:type="spellEnd"/>
      <w:r w:rsidRPr="004F22AA">
        <w:rPr>
          <w:rFonts w:ascii="Times New Roman" w:hAnsi="Times New Roman"/>
          <w:sz w:val="24"/>
          <w:szCs w:val="24"/>
          <w:lang w:val="uk-UA" w:eastAsia="ru-RU"/>
        </w:rPr>
        <w:t>. – Вінниця: Нова книга, 2008. – 352 с.</w:t>
      </w:r>
    </w:p>
    <w:p w:rsidR="006A7143" w:rsidRPr="005743B5" w:rsidRDefault="006A7143" w:rsidP="006A7143">
      <w:pPr>
        <w:pStyle w:val="a5"/>
        <w:spacing w:line="36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6A7143" w:rsidRPr="004F22AA" w:rsidRDefault="006A7143" w:rsidP="006A7143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22AA">
        <w:rPr>
          <w:rFonts w:ascii="Times New Roman" w:hAnsi="Times New Roman"/>
          <w:b/>
          <w:sz w:val="24"/>
          <w:szCs w:val="24"/>
          <w:lang w:val="uk-UA"/>
        </w:rPr>
        <w:t>Додаткова література</w:t>
      </w:r>
    </w:p>
    <w:p w:rsidR="006A7143" w:rsidRPr="004F22AA" w:rsidRDefault="006A7143" w:rsidP="006A7143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0A753E">
        <w:rPr>
          <w:rFonts w:ascii="Times New Roman" w:hAnsi="Times New Roman"/>
          <w:bCs/>
          <w:sz w:val="24"/>
          <w:szCs w:val="24"/>
        </w:rPr>
        <w:t>Путіліна</w:t>
      </w:r>
      <w:proofErr w:type="spellEnd"/>
      <w:r w:rsidRPr="000A753E">
        <w:rPr>
          <w:rFonts w:ascii="Times New Roman" w:hAnsi="Times New Roman"/>
          <w:bCs/>
          <w:sz w:val="24"/>
          <w:szCs w:val="24"/>
        </w:rPr>
        <w:t xml:space="preserve"> О</w:t>
      </w:r>
      <w:r w:rsidRPr="000A753E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0A753E">
        <w:rPr>
          <w:rFonts w:ascii="Times New Roman" w:hAnsi="Times New Roman"/>
          <w:bCs/>
          <w:sz w:val="24"/>
          <w:szCs w:val="24"/>
        </w:rPr>
        <w:t>Л</w:t>
      </w:r>
      <w:r w:rsidRPr="004F22AA">
        <w:rPr>
          <w:rFonts w:ascii="Times New Roman" w:hAnsi="Times New Roman"/>
          <w:sz w:val="24"/>
          <w:szCs w:val="24"/>
          <w:lang w:eastAsia="ru-RU"/>
        </w:rPr>
        <w:t>.</w:t>
      </w:r>
      <w:r w:rsidRPr="004F22A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F22AA">
        <w:rPr>
          <w:rFonts w:ascii="Times New Roman" w:hAnsi="Times New Roman"/>
          <w:bCs/>
          <w:sz w:val="24"/>
          <w:szCs w:val="24"/>
          <w:lang w:eastAsia="ru-RU"/>
        </w:rPr>
        <w:t>Контрастивна</w:t>
      </w:r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граматика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українська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>англ</w:t>
      </w:r>
      <w:proofErr w:type="gramEnd"/>
      <w:r w:rsidRPr="004F22AA">
        <w:rPr>
          <w:rFonts w:ascii="Times New Roman" w:hAnsi="Times New Roman"/>
          <w:sz w:val="24"/>
          <w:szCs w:val="24"/>
          <w:lang w:eastAsia="ru-RU"/>
        </w:rPr>
        <w:t>ійська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мови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). Синтаксис: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>пос</w:t>
      </w:r>
      <w:proofErr w:type="gramEnd"/>
      <w:r w:rsidRPr="004F22AA">
        <w:rPr>
          <w:rFonts w:ascii="Times New Roman" w:hAnsi="Times New Roman"/>
          <w:sz w:val="24"/>
          <w:szCs w:val="24"/>
          <w:lang w:eastAsia="ru-RU"/>
        </w:rPr>
        <w:t>іб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курсу </w:t>
      </w:r>
      <w:r w:rsidRPr="004F22AA"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4F22AA">
        <w:rPr>
          <w:rFonts w:ascii="Times New Roman" w:hAnsi="Times New Roman"/>
          <w:bCs/>
          <w:sz w:val="24"/>
          <w:szCs w:val="24"/>
          <w:lang w:eastAsia="ru-RU"/>
        </w:rPr>
        <w:t>Контрастивна</w:t>
      </w:r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граматика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українська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англійська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мови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>). Синтаксис</w:t>
      </w:r>
      <w:r w:rsidRPr="004F22AA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4F22AA">
        <w:rPr>
          <w:rFonts w:ascii="Times New Roman" w:hAnsi="Times New Roman"/>
          <w:sz w:val="24"/>
          <w:szCs w:val="24"/>
          <w:lang w:eastAsia="ru-RU"/>
        </w:rPr>
        <w:t xml:space="preserve"> для студ. спец. 6.020303 </w:t>
      </w:r>
      <w:r w:rsidRPr="004F22AA">
        <w:rPr>
          <w:rFonts w:ascii="Times New Roman" w:hAnsi="Times New Roman"/>
          <w:sz w:val="24"/>
          <w:szCs w:val="24"/>
          <w:lang w:val="uk-UA" w:eastAsia="ru-RU"/>
        </w:rPr>
        <w:t>«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Прикладна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лінгвістика</w:t>
      </w:r>
      <w:proofErr w:type="spellEnd"/>
      <w:r w:rsidRPr="004F22AA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4F22AA">
        <w:rPr>
          <w:rFonts w:ascii="Times New Roman" w:hAnsi="Times New Roman"/>
          <w:sz w:val="24"/>
          <w:szCs w:val="24"/>
          <w:lang w:eastAsia="ru-RU"/>
        </w:rPr>
        <w:t xml:space="preserve"> / О. Л.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Путіліна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; Донец</w:t>
      </w:r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4F22AA">
        <w:rPr>
          <w:rFonts w:ascii="Times New Roman" w:hAnsi="Times New Roman"/>
          <w:sz w:val="24"/>
          <w:szCs w:val="24"/>
          <w:lang w:eastAsia="ru-RU"/>
        </w:rPr>
        <w:t>ац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. ун-т. –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Донецьк</w:t>
      </w:r>
      <w:proofErr w:type="spellEnd"/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22AA">
        <w:rPr>
          <w:rFonts w:ascii="Times New Roman" w:hAnsi="Times New Roman"/>
          <w:sz w:val="24"/>
          <w:szCs w:val="24"/>
          <w:lang w:eastAsia="ru-RU"/>
        </w:rPr>
        <w:t>Ноулідж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>, Донец</w:t>
      </w:r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F22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22A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F22AA">
        <w:rPr>
          <w:rFonts w:ascii="Times New Roman" w:hAnsi="Times New Roman"/>
          <w:sz w:val="24"/>
          <w:szCs w:val="24"/>
          <w:lang w:eastAsia="ru-RU"/>
        </w:rPr>
        <w:t>ід-ня</w:t>
      </w:r>
      <w:proofErr w:type="spellEnd"/>
      <w:r w:rsidRPr="004F22AA">
        <w:rPr>
          <w:rFonts w:ascii="Times New Roman" w:hAnsi="Times New Roman"/>
          <w:sz w:val="24"/>
          <w:szCs w:val="24"/>
          <w:lang w:eastAsia="ru-RU"/>
        </w:rPr>
        <w:t>, 2011. – 166 с.</w:t>
      </w:r>
    </w:p>
    <w:p w:rsidR="006A7143" w:rsidRDefault="006A7143" w:rsidP="006A7143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4F22AA">
        <w:rPr>
          <w:rFonts w:ascii="Times New Roman" w:hAnsi="Times New Roman"/>
          <w:sz w:val="24"/>
          <w:szCs w:val="24"/>
          <w:lang w:val="uk-UA" w:eastAsia="ru-RU"/>
        </w:rPr>
        <w:t>Мирончук</w:t>
      </w:r>
      <w:proofErr w:type="spellEnd"/>
      <w:r w:rsidRPr="004F22AA">
        <w:rPr>
          <w:rFonts w:ascii="Times New Roman" w:hAnsi="Times New Roman"/>
          <w:sz w:val="24"/>
          <w:szCs w:val="24"/>
          <w:lang w:val="uk-UA" w:eastAsia="ru-RU"/>
        </w:rPr>
        <w:t xml:space="preserve"> Т.А. Збірник вправ з порівняльної граматики англійської та української мов. – К.: МАУП, 2005. – 128 с.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6A7143" w:rsidRPr="004F22AA" w:rsidRDefault="006A7143" w:rsidP="006A714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A7143" w:rsidRPr="004F22AA" w:rsidRDefault="006A7143" w:rsidP="006A7143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spellStart"/>
      <w:r w:rsidRPr="004F22AA">
        <w:rPr>
          <w:rFonts w:ascii="Times New Roman" w:hAnsi="Times New Roman"/>
          <w:b/>
          <w:sz w:val="24"/>
          <w:szCs w:val="24"/>
          <w:lang w:val="uk-UA" w:eastAsia="ru-RU"/>
        </w:rPr>
        <w:t>Інтернет-ресурси</w:t>
      </w:r>
      <w:proofErr w:type="spellEnd"/>
    </w:p>
    <w:tbl>
      <w:tblPr>
        <w:tblW w:w="6641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7"/>
        <w:gridCol w:w="2928"/>
      </w:tblGrid>
      <w:tr w:rsidR="006A7143" w:rsidRPr="004F22AA" w:rsidTr="00522291">
        <w:trPr>
          <w:trHeight w:val="90"/>
          <w:tblCellSpacing w:w="0" w:type="dxa"/>
        </w:trPr>
        <w:tc>
          <w:tcPr>
            <w:tcW w:w="9498" w:type="dxa"/>
            <w:vAlign w:val="center"/>
            <w:hideMark/>
          </w:tcPr>
          <w:p w:rsidR="006A7143" w:rsidRPr="004F22AA" w:rsidRDefault="006A7143" w:rsidP="00522291">
            <w:pPr>
              <w:rPr>
                <w:rFonts w:eastAsiaTheme="minorHAnsi"/>
              </w:rPr>
            </w:pPr>
          </w:p>
        </w:tc>
        <w:tc>
          <w:tcPr>
            <w:tcW w:w="2928" w:type="dxa"/>
            <w:vAlign w:val="center"/>
            <w:hideMark/>
          </w:tcPr>
          <w:p w:rsidR="006A7143" w:rsidRPr="004F22AA" w:rsidRDefault="006A7143" w:rsidP="00522291">
            <w:pPr>
              <w:rPr>
                <w:rFonts w:eastAsiaTheme="minorHAnsi"/>
              </w:rPr>
            </w:pPr>
          </w:p>
        </w:tc>
      </w:tr>
      <w:tr w:rsidR="006A7143" w:rsidRPr="005743B5" w:rsidTr="00522291">
        <w:trPr>
          <w:tblCellSpacing w:w="0" w:type="dxa"/>
        </w:trPr>
        <w:tc>
          <w:tcPr>
            <w:tcW w:w="9498" w:type="dxa"/>
            <w:vAlign w:val="center"/>
            <w:hideMark/>
          </w:tcPr>
          <w:p w:rsidR="006A7143" w:rsidRPr="005743B5" w:rsidRDefault="00642D26" w:rsidP="006A7143">
            <w:pPr>
              <w:pStyle w:val="a3"/>
              <w:numPr>
                <w:ilvl w:val="0"/>
                <w:numId w:val="50"/>
              </w:numPr>
              <w:spacing w:after="0"/>
              <w:jc w:val="both"/>
              <w:rPr>
                <w:rStyle w:val="c10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6" w:history="1">
              <w:r w:rsidR="006A7143" w:rsidRPr="005743B5">
                <w:rPr>
                  <w:rStyle w:val="a4"/>
                  <w:rFonts w:ascii="Times New Roman" w:hAnsi="Times New Roman"/>
                </w:rPr>
                <w:t>https://www.englishpage.com/verbpage/verbtenseintro.html</w:t>
              </w:r>
            </w:hyperlink>
            <w:r w:rsidR="006A7143" w:rsidRPr="005743B5">
              <w:rPr>
                <w:rFonts w:ascii="Times New Roman" w:hAnsi="Times New Roman"/>
                <w:lang w:val="uk-UA"/>
              </w:rPr>
              <w:t xml:space="preserve"> </w:t>
            </w:r>
            <w:r w:rsidR="006A7143" w:rsidRPr="005743B5">
              <w:rPr>
                <w:rStyle w:val="c10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Перевіряємо знання часів </w:t>
            </w:r>
            <w:proofErr w:type="gramStart"/>
            <w:r w:rsidR="006A7143" w:rsidRPr="005743B5">
              <w:rPr>
                <w:rStyle w:val="c10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англ</w:t>
            </w:r>
            <w:proofErr w:type="gramEnd"/>
            <w:r w:rsidR="006A7143" w:rsidRPr="005743B5">
              <w:rPr>
                <w:rStyle w:val="c10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ійської мови.</w:t>
            </w:r>
          </w:p>
          <w:p w:rsidR="006A7143" w:rsidRPr="005743B5" w:rsidRDefault="006A7143" w:rsidP="006A7143">
            <w:pPr>
              <w:pStyle w:val="a5"/>
              <w:numPr>
                <w:ilvl w:val="0"/>
                <w:numId w:val="50"/>
              </w:numPr>
              <w:tabs>
                <w:tab w:val="left" w:pos="1582"/>
              </w:tabs>
              <w:ind w:right="-297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43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Морозова О. І. Теоретична граматика сучасної англійської мови: матеріали до лекційного курсу та завдання для самостійної роботи. - Х. : ХНУ імені В. Н. </w:t>
            </w:r>
            <w:proofErr w:type="spellStart"/>
            <w:r w:rsidRPr="005743B5">
              <w:rPr>
                <w:rFonts w:ascii="Times New Roman" w:hAnsi="Times New Roman"/>
                <w:sz w:val="24"/>
                <w:szCs w:val="24"/>
                <w:lang w:val="uk-UA"/>
              </w:rPr>
              <w:t>Каразіна</w:t>
            </w:r>
            <w:proofErr w:type="spellEnd"/>
            <w:r w:rsidRPr="005743B5">
              <w:rPr>
                <w:rFonts w:ascii="Times New Roman" w:hAnsi="Times New Roman"/>
                <w:sz w:val="24"/>
                <w:szCs w:val="24"/>
                <w:lang w:val="uk-UA"/>
              </w:rPr>
              <w:t>, 2010. – 60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5743B5">
                <w:rPr>
                  <w:rStyle w:val="a4"/>
                  <w:rFonts w:ascii="Times New Roman" w:hAnsi="Times New Roman"/>
                </w:rPr>
                <w:t>http://ekhnuir.univer.kharkov.ua/bitstream/123456789/5872/2/%d0%a2%d0%b5%d0%be%d1%80%d0%b5%d1%82%d0%b8%d1%87%d0%bd%d0%b0%20%d0%b3%d1%80%d0%b0%d0%bc%d0%b0%d1%82%d0%b8%d0%ba%d0%b0.pdf</w:t>
              </w:r>
            </w:hyperlink>
          </w:p>
          <w:p w:rsidR="006A7143" w:rsidRPr="000A753E" w:rsidRDefault="006A7143" w:rsidP="00522291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A7143" w:rsidRPr="005743B5" w:rsidRDefault="006A7143" w:rsidP="00522291">
            <w:pPr>
              <w:pStyle w:val="a3"/>
              <w:spacing w:after="0"/>
              <w:ind w:left="14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43B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2928" w:type="dxa"/>
            <w:vAlign w:val="center"/>
            <w:hideMark/>
          </w:tcPr>
          <w:p w:rsidR="006A7143" w:rsidRPr="005743B5" w:rsidRDefault="006A7143" w:rsidP="00522291">
            <w:pPr>
              <w:rPr>
                <w:rFonts w:eastAsiaTheme="minorHAnsi"/>
                <w:lang w:val="uk-UA"/>
              </w:rPr>
            </w:pPr>
          </w:p>
        </w:tc>
      </w:tr>
    </w:tbl>
    <w:p w:rsidR="003D34D7" w:rsidRPr="006A7143" w:rsidRDefault="003D34D7" w:rsidP="003D34D7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6BD6" w:rsidRPr="00B26BD6" w:rsidRDefault="00B26BD6" w:rsidP="00B26BD6">
      <w:pPr>
        <w:pStyle w:val="a3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26BD6" w:rsidRPr="00B26BD6" w:rsidRDefault="00B26BD6" w:rsidP="00B26BD6">
      <w:pPr>
        <w:pStyle w:val="a3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26BD6" w:rsidRPr="00B26BD6" w:rsidRDefault="00B26BD6" w:rsidP="00B26BD6">
      <w:pPr>
        <w:pStyle w:val="a3"/>
        <w:spacing w:after="0" w:line="240" w:lineRule="auto"/>
        <w:ind w:left="107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F2D26" w:rsidRDefault="001F2D26">
      <w:pPr>
        <w:suppressAutoHyphens w:val="0"/>
        <w:spacing w:after="200" w:line="276" w:lineRule="auto"/>
        <w:rPr>
          <w:b/>
          <w:lang w:val="uk-UA" w:eastAsia="en-US"/>
        </w:rPr>
      </w:pPr>
      <w:r>
        <w:rPr>
          <w:b/>
          <w:lang w:val="uk-UA"/>
        </w:rPr>
        <w:br w:type="page"/>
      </w:r>
    </w:p>
    <w:p w:rsidR="00B26BD6" w:rsidRDefault="001F2D26" w:rsidP="00B26BD6">
      <w:pPr>
        <w:pStyle w:val="a3"/>
        <w:ind w:left="1077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F2D26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Питання до заліку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the functions of language? What does creativity or a creative aspect of language imply?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What’s the difference between a person’s linguistic competence and their linguistic performance? How is the knowledge of language acquired in childhood/in adulthood?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the three constituent parts (subsystems) of a language system? Define each of them.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What are the origin and the meaning of the word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grammar</w:t>
      </w:r>
      <w:r w:rsidRPr="00E53D71">
        <w:rPr>
          <w:rFonts w:ascii="Times New Roman" w:hAnsi="Times New Roman"/>
          <w:sz w:val="24"/>
          <w:szCs w:val="24"/>
          <w:lang w:val="en-US"/>
        </w:rPr>
        <w:t>? What’s the subject of grammar? What’s the difference between Descriptive and Prescriptive Grammars? What’s the essence of Chomsky’s Transformational Grammar?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the twelve universal principles of language? Explain them.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What’s the aim of Universal Grammar?  What’s the aim of Theoretical Grammar?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How can you define syntagmatic relations between lingual units?  Give the definition of the term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syntagma</w:t>
      </w:r>
      <w:r w:rsidRPr="00E53D71">
        <w:rPr>
          <w:rFonts w:ascii="Times New Roman" w:hAnsi="Times New Roman"/>
          <w:sz w:val="24"/>
          <w:szCs w:val="24"/>
          <w:lang w:val="en-US"/>
        </w:rPr>
        <w:t>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Name the main types of syntagmas and define each of them.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Define paradigmatic relations between lingual units</w:t>
      </w:r>
      <w:r w:rsidRPr="00E53D71">
        <w:rPr>
          <w:rFonts w:ascii="Times New Roman" w:hAnsi="Times New Roman"/>
          <w:sz w:val="24"/>
          <w:szCs w:val="24"/>
          <w:lang w:val="uk-UA"/>
        </w:rPr>
        <w:t>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do syntagmatic and paradigmatic relations differ from each other? What are classical examples of paradigmatic relations between lingual units?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How </w:t>
      </w:r>
      <w:proofErr w:type="gramStart"/>
      <w:r w:rsidRPr="00E53D71">
        <w:rPr>
          <w:rFonts w:ascii="Times New Roman" w:hAnsi="Times New Roman"/>
          <w:sz w:val="24"/>
          <w:szCs w:val="24"/>
          <w:lang w:val="en-US"/>
        </w:rPr>
        <w:t>is the language system</w:t>
      </w:r>
      <w:proofErr w:type="gramEnd"/>
      <w:r w:rsidRPr="00E53D71">
        <w:rPr>
          <w:rFonts w:ascii="Times New Roman" w:hAnsi="Times New Roman"/>
          <w:sz w:val="24"/>
          <w:szCs w:val="24"/>
          <w:lang w:val="en-US"/>
        </w:rPr>
        <w:t xml:space="preserve"> organized (structured)? What does the hierarchy of levels imply? Describe each level of the hierarchical structure of language system.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Give the structural and the functional definitions of the text. 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 Define the concept of a dictionary and a text word.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a grammatical paradigm of a lexeme (i.e. dictionary word)?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What do we call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a word family</w:t>
      </w:r>
      <w:r w:rsidRPr="00E53D71">
        <w:rPr>
          <w:rFonts w:ascii="Times New Roman" w:hAnsi="Times New Roman"/>
          <w:sz w:val="24"/>
          <w:szCs w:val="24"/>
          <w:lang w:val="en-US"/>
        </w:rPr>
        <w:t>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Name the types of morphological relationship among words in modern English grammar and explain how they differ from each other.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does morphology study?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Define the concept of a morpheme.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Define the concept of a root.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Name the types of affixal morphemes and explain how they differ functionally?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many inflectional affixes are there in modern English?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What kinds of morphemes are called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free and bound morphemes</w:t>
      </w:r>
      <w:r w:rsidRPr="00E53D71">
        <w:rPr>
          <w:rFonts w:ascii="Times New Roman" w:hAnsi="Times New Roman"/>
          <w:sz w:val="24"/>
          <w:szCs w:val="24"/>
          <w:lang w:val="en-US"/>
        </w:rPr>
        <w:t>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 Speak on different view-points on classification of morphemes.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Define the concept of allomorphs.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are grammatical categorical meanings defined?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Define the concept of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grammatical category</w:t>
      </w:r>
      <w:r w:rsidRPr="00E53D71">
        <w:rPr>
          <w:rFonts w:ascii="Times New Roman" w:hAnsi="Times New Roman"/>
          <w:sz w:val="24"/>
          <w:szCs w:val="24"/>
          <w:lang w:val="en-US"/>
        </w:rPr>
        <w:t>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Define the concept of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a paradigm</w:t>
      </w:r>
      <w:r w:rsidRPr="00E53D71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paradigmatic opposition</w:t>
      </w:r>
      <w:r w:rsidRPr="00E53D71">
        <w:rPr>
          <w:rFonts w:ascii="Times New Roman" w:hAnsi="Times New Roman"/>
          <w:sz w:val="24"/>
          <w:szCs w:val="24"/>
          <w:lang w:val="en-US"/>
        </w:rPr>
        <w:t>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features must the correlated elements of the grammatical opposition possess?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What’s the difference between the strong and the weak members of the grammatical opposition?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many ways of grammatical word-forming are there in modern English?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do synthetical grammatical forms differ from the analytical ones?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Define the essence of inner inflection. Give examples.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Define the essence of outer inflection. Give examples.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Define the essence of suppletivity. Give examples.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does an analytical morphological form represent? Name some examples of classical analytical forms in English grammar.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major families of words are there in modern English?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 How are parts of speech defined in modern linguistics? Comment on the semantic, morphological and syntactic criteria of their discrimination.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Enumerate the seven characteristic features of lexical (i.e. content) words.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 Enumerate the five characteristic features of function words.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lastRenderedPageBreak/>
        <w:t xml:space="preserve"> Enumerate the six characteristic features of inserts.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the two main types of parts of speech in English grammar and by what word classes are they represented?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do notional parts of speech differ from the functional ones?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semantic features of nouns in a sentence?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Speak about the morphological features of nouns.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syntactic functions of nouns in a sentence?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the categorical meaning of adjectives?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Comment on the morphological features of adjectives.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typical syntactic functions of adjectives in a sentence?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Why is the problem of numerals controversial?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the categorical meaning of numerals? How are numerals differentiated semantically?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Comment on the structural forms of numerals. Give examples.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syntactic functions of numerals in a sentence?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Why is the problem of pronouns controversial?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categorical meaning of pronouns?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Enumerate the eight major classes of pronouns and give examples.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does the centrality of the verb imply?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are verbs differentiated functionally?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Give functional characteristics of lexical or full verbs.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Name and give functional characteristics of the primary verbs.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Enumerate and characterize functionally modal verbs.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Enumerate and characterize semantic classes of full verbs (7 classes).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are verbs classified morphologically?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the main principle of the morphological differentiation of verbs into regular and irregular classes?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 xml:space="preserve">How do finite forms of the verb differ functionally from the non-finite verb forms? Comment on the notion of </w:t>
      </w:r>
      <w:r w:rsidRPr="00E53D71">
        <w:rPr>
          <w:rFonts w:ascii="Times New Roman" w:hAnsi="Times New Roman"/>
          <w:i/>
          <w:sz w:val="24"/>
          <w:szCs w:val="24"/>
          <w:lang w:val="en-US"/>
        </w:rPr>
        <w:t>finiteness.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Discuss tense, person and number, aspect, voice and mood distinction between finite and non-finite forms of English verb.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Name the structural classes of verbs. Give examples.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Describe the main types of derived verbs in modern English.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Describe the main types of phrasal verbs in modern English.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does the valency of verbs imply?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are the major valency patterns in English grammar? Describe each of them.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Comment on the grammatical categories of person and number of the verb. What does their concord imply?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does the general notion of time imply?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is the notion of tense defined? Why the grammatical category of tense is represented in modern English by a binary paradigm?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Discuss the use of simple present tense for present time.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Discuss the use of simple present tense for past and future time.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Discuss the use of simple past tense.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Discuss the main ways of expressing future time in English (5 cases).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does the category of aspect imply? Name the main types of aspects in English and characterize each of them.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Comment on the perfect progressive aspect of the English verb.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the essence of the grammatical category of voice? Comment on the semantic distinction of voice forms.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What’s the difference between short and long passives? Speak about functional peculiarities of short passives in modern English.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E53D71">
        <w:rPr>
          <w:rFonts w:ascii="Times New Roman" w:hAnsi="Times New Roman"/>
          <w:sz w:val="24"/>
          <w:szCs w:val="24"/>
          <w:lang w:val="en-US"/>
        </w:rPr>
        <w:t>Define the essence of the grammatical category of mood and name its main types in modern English.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3D71">
        <w:rPr>
          <w:rFonts w:ascii="Times New Roman" w:hAnsi="Times New Roman"/>
          <w:sz w:val="24"/>
          <w:szCs w:val="24"/>
          <w:lang w:val="en-US"/>
        </w:rPr>
        <w:t>Define the essence of the indicative mood.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3D71">
        <w:rPr>
          <w:rFonts w:ascii="Times New Roman" w:hAnsi="Times New Roman"/>
          <w:sz w:val="24"/>
          <w:szCs w:val="24"/>
          <w:lang w:val="en-US"/>
        </w:rPr>
        <w:t>Characterize the imperative mood.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the essence of the subjunctive mood?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3D71">
        <w:rPr>
          <w:rFonts w:ascii="Times New Roman" w:hAnsi="Times New Roman"/>
          <w:sz w:val="24"/>
          <w:szCs w:val="24"/>
          <w:lang w:val="en-US"/>
        </w:rPr>
        <w:t>Comment on the forms and functional peculiarities of present subjunctive.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3D71">
        <w:rPr>
          <w:rFonts w:ascii="Times New Roman" w:hAnsi="Times New Roman"/>
          <w:sz w:val="24"/>
          <w:szCs w:val="24"/>
          <w:lang w:val="en-US"/>
        </w:rPr>
        <w:t>Comment on the form and functional-semantic peculiarities of past subjunctive.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Discuss the analytical forms of the subjunctive mood.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syntax? What does it study?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How is a sentence defined in written and spoken languages?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3D71">
        <w:rPr>
          <w:rFonts w:ascii="Times New Roman" w:hAnsi="Times New Roman"/>
          <w:sz w:val="24"/>
          <w:szCs w:val="24"/>
          <w:lang w:val="en-US"/>
        </w:rPr>
        <w:t>What is the essence of sentence as a lingual sign?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Describe a syntactic structure of a simple sentence.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Characterize the primary parts of the sentence.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How is the predicate presented in the sentence?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How is the subject presented in the sentence?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Give a general characterization of the secondary parts of the sentence</w:t>
      </w:r>
      <w:r w:rsidRPr="00E53D71">
        <w:rPr>
          <w:rFonts w:ascii="Times New Roman" w:hAnsi="Times New Roman"/>
          <w:lang w:val="uk-UA"/>
        </w:rPr>
        <w:t xml:space="preserve"> (</w:t>
      </w:r>
      <w:r w:rsidRPr="00E53D71">
        <w:rPr>
          <w:rFonts w:ascii="Times New Roman" w:hAnsi="Times New Roman"/>
          <w:lang w:val="en-US"/>
        </w:rPr>
        <w:t>the object</w:t>
      </w:r>
      <w:r w:rsidRPr="00E53D71">
        <w:rPr>
          <w:rFonts w:ascii="Times New Roman" w:hAnsi="Times New Roman"/>
          <w:lang w:val="uk-UA"/>
        </w:rPr>
        <w:t>,</w:t>
      </w:r>
      <w:r w:rsidRPr="00E53D71">
        <w:rPr>
          <w:rFonts w:ascii="Times New Roman" w:hAnsi="Times New Roman"/>
          <w:lang w:val="en-US"/>
        </w:rPr>
        <w:t xml:space="preserve"> the attribute</w:t>
      </w:r>
      <w:r w:rsidRPr="00E53D71">
        <w:rPr>
          <w:rFonts w:ascii="Times New Roman" w:hAnsi="Times New Roman"/>
          <w:lang w:val="uk-UA"/>
        </w:rPr>
        <w:t xml:space="preserve">, </w:t>
      </w:r>
      <w:r w:rsidRPr="00E53D71">
        <w:rPr>
          <w:rFonts w:ascii="Times New Roman" w:hAnsi="Times New Roman"/>
          <w:lang w:val="en-US"/>
        </w:rPr>
        <w:t>the adverbials</w:t>
      </w:r>
      <w:r w:rsidRPr="00E53D71">
        <w:rPr>
          <w:rFonts w:ascii="Times New Roman" w:hAnsi="Times New Roman"/>
          <w:lang w:val="uk-UA"/>
        </w:rPr>
        <w:t>)</w:t>
      </w:r>
      <w:r w:rsidRPr="00E53D71">
        <w:rPr>
          <w:rFonts w:ascii="Times New Roman" w:hAnsi="Times New Roman"/>
          <w:lang w:val="en-US"/>
        </w:rPr>
        <w:t>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Define the essence of a word-group.</w:t>
      </w:r>
    </w:p>
    <w:p w:rsidR="001F2D26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What is essence of Functional Sentence Perspective? Define the notions of the theme, the rheme and the transition.</w:t>
      </w:r>
    </w:p>
    <w:p w:rsidR="00E53D71" w:rsidRPr="00E53D71" w:rsidRDefault="001F2D26" w:rsidP="00E53D71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E53D71">
        <w:rPr>
          <w:rFonts w:ascii="Times New Roman" w:hAnsi="Times New Roman"/>
          <w:lang w:val="en-US"/>
        </w:rPr>
        <w:t>Characterize the relationship between the communicative (actual) and the syntactic divisions of the sentence.</w:t>
      </w:r>
    </w:p>
    <w:p w:rsidR="00B26BD6" w:rsidRPr="00B26BD6" w:rsidRDefault="00B26BD6" w:rsidP="00B26BD6">
      <w:pPr>
        <w:jc w:val="center"/>
        <w:rPr>
          <w:b/>
          <w:lang w:val="uk-UA"/>
        </w:rPr>
      </w:pPr>
    </w:p>
    <w:p w:rsidR="00B26BD6" w:rsidRPr="00B26BD6" w:rsidRDefault="00B26BD6" w:rsidP="00B26BD6">
      <w:pPr>
        <w:jc w:val="center"/>
        <w:rPr>
          <w:b/>
          <w:lang w:val="uk-UA"/>
        </w:rPr>
      </w:pPr>
    </w:p>
    <w:p w:rsidR="00EC5EAA" w:rsidRDefault="00EC5EAA">
      <w:pPr>
        <w:suppressAutoHyphens w:val="0"/>
        <w:spacing w:after="200" w:line="276" w:lineRule="auto"/>
        <w:rPr>
          <w:lang w:val="uk-UA" w:eastAsia="en-US"/>
        </w:rPr>
      </w:pPr>
      <w:r>
        <w:rPr>
          <w:lang w:val="uk-UA"/>
        </w:rPr>
        <w:br w:type="page"/>
      </w:r>
    </w:p>
    <w:p w:rsidR="00EC5EAA" w:rsidRDefault="00EC5EAA" w:rsidP="00EC5EAA">
      <w:pPr>
        <w:jc w:val="center"/>
        <w:rPr>
          <w:rFonts w:ascii="Times New Roman Полужирный" w:hAnsi="Times New Roman Полужирный"/>
          <w:b/>
          <w:caps/>
          <w:lang w:val="uk-UA"/>
        </w:rPr>
      </w:pPr>
      <w:r>
        <w:rPr>
          <w:rFonts w:ascii="Times New Roman Полужирный" w:hAnsi="Times New Roman Полужирный"/>
          <w:b/>
          <w:caps/>
          <w:lang w:val="uk-UA"/>
        </w:rPr>
        <w:lastRenderedPageBreak/>
        <w:t>Інформаційні матеріали бібліотеки й кафедри</w:t>
      </w:r>
    </w:p>
    <w:p w:rsidR="00EC5EAA" w:rsidRDefault="00EC5EAA" w:rsidP="00EC5EAA">
      <w:pPr>
        <w:jc w:val="center"/>
        <w:rPr>
          <w:rFonts w:ascii="Times New Roman Полужирный" w:hAnsi="Times New Roman Полужирный"/>
          <w:b/>
          <w:caps/>
          <w:lang w:val="uk-UA"/>
        </w:rPr>
      </w:pPr>
      <w:r>
        <w:rPr>
          <w:rFonts w:ascii="Times New Roman Полужирный" w:hAnsi="Times New Roman Полужирный"/>
          <w:b/>
          <w:caps/>
          <w:lang w:val="uk-UA"/>
        </w:rPr>
        <w:t xml:space="preserve">по забезпеченню навчальними підручниками (посібниками) </w:t>
      </w:r>
    </w:p>
    <w:p w:rsidR="00EC5EAA" w:rsidRDefault="00EC5EAA" w:rsidP="00EC5EAA">
      <w:pPr>
        <w:jc w:val="center"/>
        <w:rPr>
          <w:rFonts w:ascii="Times New Roman Полужирный" w:hAnsi="Times New Roman Полужирный"/>
          <w:b/>
          <w:caps/>
          <w:lang w:val="uk-UA"/>
        </w:rPr>
      </w:pPr>
      <w:r>
        <w:rPr>
          <w:rFonts w:ascii="Times New Roman Полужирный" w:hAnsi="Times New Roman Полужирный"/>
          <w:b/>
          <w:caps/>
          <w:lang w:val="uk-UA"/>
        </w:rPr>
        <w:t>з дисципліни на 2019 рік</w:t>
      </w:r>
    </w:p>
    <w:p w:rsidR="00EC5EAA" w:rsidRDefault="00EC5EAA" w:rsidP="00EC5EAA">
      <w:pPr>
        <w:jc w:val="both"/>
        <w:rPr>
          <w:lang w:val="uk-UA"/>
        </w:rPr>
      </w:pPr>
    </w:p>
    <w:p w:rsidR="00EC5EAA" w:rsidRDefault="00EC5EAA" w:rsidP="00EC5EAA">
      <w:pPr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7079"/>
        <w:gridCol w:w="2010"/>
      </w:tblGrid>
      <w:tr w:rsidR="00EC5EAA" w:rsidTr="00EC5EA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EC5EAA">
            <w:pPr>
              <w:numPr>
                <w:ilvl w:val="0"/>
                <w:numId w:val="49"/>
              </w:numPr>
              <w:tabs>
                <w:tab w:val="left" w:pos="0"/>
              </w:tabs>
              <w:suppressAutoHyphens w:val="0"/>
              <w:spacing w:line="276" w:lineRule="auto"/>
              <w:rPr>
                <w:lang w:val="uk-UA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78" w:rsidRPr="0038729F" w:rsidRDefault="007D6C78" w:rsidP="0038729F">
            <w:pPr>
              <w:rPr>
                <w:lang w:val="uk-UA"/>
              </w:rPr>
            </w:pPr>
            <w:r w:rsidRPr="0038729F">
              <w:rPr>
                <w:lang w:val="uk-UA"/>
              </w:rPr>
              <w:t>Канонік Н.П.</w:t>
            </w:r>
          </w:p>
          <w:p w:rsidR="00EC5EAA" w:rsidRPr="0038729F" w:rsidRDefault="007D6C78" w:rsidP="0038729F">
            <w:pPr>
              <w:rPr>
                <w:lang w:val="uk-UA"/>
              </w:rPr>
            </w:pPr>
            <w:r w:rsidRPr="0038729F">
              <w:rPr>
                <w:lang w:val="uk-UA"/>
              </w:rPr>
              <w:t>Граматична організація лексико-семантичних полів "простору" й "часу" в сучасній англійській мові [Текст] : дис...канд. філологіч. наук :10.02.04 "Германські мови" / Н. П. Канонік. -Херсон, 2013. - 333</w:t>
            </w:r>
            <w:r w:rsidRPr="0038729F">
              <w:t>c</w:t>
            </w:r>
            <w:r w:rsidRPr="0038729F">
              <w:rPr>
                <w:lang w:val="uk-UA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A" w:rsidRPr="0038729F" w:rsidRDefault="00D07FE8" w:rsidP="0038729F">
            <w:r w:rsidRPr="0038729F">
              <w:t>СІО</w:t>
            </w:r>
            <w:r w:rsidRPr="0038729F">
              <w:br/>
            </w:r>
            <w:proofErr w:type="spellStart"/>
            <w:r w:rsidRPr="0038729F">
              <w:t>Кількість</w:t>
            </w:r>
            <w:proofErr w:type="spellEnd"/>
            <w:r w:rsidRPr="0038729F">
              <w:t>: 1</w:t>
            </w:r>
          </w:p>
        </w:tc>
      </w:tr>
      <w:tr w:rsidR="00EC5EAA" w:rsidRPr="00FA6F9E" w:rsidTr="00EC5EA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EC5EAA">
            <w:pPr>
              <w:numPr>
                <w:ilvl w:val="0"/>
                <w:numId w:val="49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A" w:rsidRDefault="00FA6F9E" w:rsidP="00FA6F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>Корунець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порівняльна типологія англійської та української мов. Навчальний посібник. – Вінниця: Нова Книга, 2004. – 464 с.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A" w:rsidRDefault="00FA6F9E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</w:t>
            </w:r>
          </w:p>
          <w:p w:rsidR="00FA6F9E" w:rsidRPr="00FA6F9E" w:rsidRDefault="00FA6F9E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Кількість: 1</w:t>
            </w:r>
          </w:p>
        </w:tc>
      </w:tr>
      <w:tr w:rsidR="00EC5EAA" w:rsidRPr="00FA6F9E" w:rsidTr="00EC5EA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EC5EAA">
            <w:pPr>
              <w:numPr>
                <w:ilvl w:val="0"/>
                <w:numId w:val="49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A" w:rsidRDefault="00FA6F9E" w:rsidP="00FA6F9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A6F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Левицький А.Е</w:t>
            </w:r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A6F9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Порівняльна</w:t>
            </w:r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A6F9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граматика</w:t>
            </w:r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англійської та української мов: </w:t>
            </w:r>
            <w:proofErr w:type="spellStart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підруч</w:t>
            </w:r>
            <w:proofErr w:type="spellEnd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для </w:t>
            </w:r>
            <w:proofErr w:type="spellStart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закл</w:t>
            </w:r>
            <w:proofErr w:type="spellEnd"/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/ А. Е. Левицький ; Київ. нац. ун-т ім. Т. Шевченка. – К.: Київський університет, 2008. </w:t>
            </w:r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</w:t>
            </w:r>
            <w:r w:rsidRPr="00FA6F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264 с.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9E" w:rsidRDefault="00FA6F9E" w:rsidP="00FA6F9E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</w:t>
            </w:r>
          </w:p>
          <w:p w:rsidR="00EC5EAA" w:rsidRDefault="00FA6F9E" w:rsidP="006A7143">
            <w:pPr>
              <w:suppressAutoHyphens w:val="0"/>
              <w:spacing w:line="276" w:lineRule="auto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Кількість: </w:t>
            </w:r>
            <w:r w:rsidR="006A7143">
              <w:rPr>
                <w:color w:val="000000"/>
                <w:lang w:val="uk-UA"/>
              </w:rPr>
              <w:t>1</w:t>
            </w:r>
          </w:p>
        </w:tc>
      </w:tr>
      <w:tr w:rsidR="00EC5EAA" w:rsidRPr="00FA6F9E" w:rsidTr="00EC5EAA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A" w:rsidRDefault="00EC5EAA" w:rsidP="00EC5EAA">
            <w:pPr>
              <w:numPr>
                <w:ilvl w:val="0"/>
                <w:numId w:val="49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AA" w:rsidRPr="00624742" w:rsidRDefault="00624742" w:rsidP="006247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Мирончук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Т.А. Збірник вправ з порівняльної граматики англійської та української мов. – К.: МАУП, 2005. – 128 с.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42" w:rsidRDefault="00624742" w:rsidP="00624742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</w:t>
            </w:r>
          </w:p>
          <w:p w:rsidR="00EC5EAA" w:rsidRDefault="00624742" w:rsidP="006A7143">
            <w:pPr>
              <w:suppressAutoHyphens w:val="0"/>
              <w:spacing w:line="276" w:lineRule="auto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lang w:val="uk-UA"/>
              </w:rPr>
              <w:t>Кількість: 1</w:t>
            </w:r>
          </w:p>
        </w:tc>
      </w:tr>
      <w:tr w:rsidR="00620A39" w:rsidRPr="00FA6F9E" w:rsidTr="00BF0F57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9" w:rsidRDefault="00620A39" w:rsidP="00BF0F57">
            <w:pPr>
              <w:numPr>
                <w:ilvl w:val="0"/>
                <w:numId w:val="49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39" w:rsidRPr="00624742" w:rsidRDefault="00620A39" w:rsidP="00BF0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A6F9E">
              <w:rPr>
                <w:rFonts w:ascii="Times New Roman" w:hAnsi="Times New Roman"/>
                <w:bCs/>
                <w:sz w:val="24"/>
                <w:szCs w:val="24"/>
              </w:rPr>
              <w:t>Путіліна</w:t>
            </w:r>
            <w:proofErr w:type="spellEnd"/>
            <w:r w:rsidRPr="00FA6F9E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FA6F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FA6F9E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D5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Контрастивна</w:t>
            </w:r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граматика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proofErr w:type="gram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ійська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Синтаксис: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іб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курсу </w:t>
            </w:r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r w:rsidRPr="001D5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Контрастивна</w:t>
            </w:r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граматика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англійська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). Синтаксис</w:t>
            </w:r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студ. спец. 6.020303 </w:t>
            </w:r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лінгвістика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О. Л.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Путіліна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 Донец</w:t>
            </w:r>
            <w:proofErr w:type="gram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ац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ун-т. –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Донецьк</w:t>
            </w:r>
            <w:proofErr w:type="spellEnd"/>
            <w:proofErr w:type="gram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Ноулідж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, Донец</w:t>
            </w:r>
            <w:proofErr w:type="gram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ід-ня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eastAsia="ru-RU"/>
              </w:rPr>
              <w:t>, 2011. – 166 с.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39" w:rsidRDefault="00620A39" w:rsidP="00BF0F57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</w:t>
            </w:r>
          </w:p>
          <w:p w:rsidR="00620A39" w:rsidRDefault="00620A39" w:rsidP="006A7143">
            <w:pPr>
              <w:suppressAutoHyphens w:val="0"/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Кількість: 1</w:t>
            </w:r>
          </w:p>
        </w:tc>
      </w:tr>
      <w:tr w:rsidR="00620A39" w:rsidRPr="00FA6F9E" w:rsidTr="00BF0F57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9" w:rsidRDefault="00620A39" w:rsidP="00BF0F57">
            <w:pPr>
              <w:numPr>
                <w:ilvl w:val="0"/>
                <w:numId w:val="49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39" w:rsidRPr="00FA6F9E" w:rsidRDefault="00620A39" w:rsidP="00BF0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Харитонов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І.К. Теоретична граматика сучасної англійської мови: Навчальний посібник/ І.К.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Харитонов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– Вінниця: Нова книга, 2008. – 352 с.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39" w:rsidRDefault="00620A39" w:rsidP="00BF0F57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</w:t>
            </w:r>
          </w:p>
          <w:p w:rsidR="00620A39" w:rsidRDefault="00620A39" w:rsidP="006A7143">
            <w:pPr>
              <w:suppressAutoHyphens w:val="0"/>
              <w:spacing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Кількість: </w:t>
            </w:r>
            <w:r w:rsidR="006A7143">
              <w:rPr>
                <w:color w:val="000000"/>
                <w:lang w:val="uk-UA"/>
              </w:rPr>
              <w:t>2</w:t>
            </w:r>
          </w:p>
        </w:tc>
      </w:tr>
      <w:tr w:rsidR="00620A39" w:rsidRPr="00FA6F9E" w:rsidTr="00BF0F57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39" w:rsidRDefault="00620A39" w:rsidP="00BF0F57">
            <w:pPr>
              <w:numPr>
                <w:ilvl w:val="0"/>
                <w:numId w:val="49"/>
              </w:numPr>
              <w:tabs>
                <w:tab w:val="left" w:pos="0"/>
              </w:tabs>
              <w:suppressAutoHyphens w:val="0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39" w:rsidRPr="00FA6F9E" w:rsidRDefault="00620A39" w:rsidP="00BF0F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>Karamysheva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Contrastive Grammar of English and Ukrainian languages: Textbook /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>Karamysheva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>Vinnytsya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Nova </w:t>
            </w:r>
            <w:proofErr w:type="spellStart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>Knyha</w:t>
            </w:r>
            <w:proofErr w:type="spellEnd"/>
            <w:r w:rsidRPr="001D52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Publishers, 2012. – 320 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39" w:rsidRDefault="00620A39" w:rsidP="00BF0F57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Кафедра</w:t>
            </w:r>
          </w:p>
          <w:p w:rsidR="00620A39" w:rsidRDefault="00620A39" w:rsidP="00BF0F57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Кількість: 15</w:t>
            </w:r>
          </w:p>
        </w:tc>
      </w:tr>
    </w:tbl>
    <w:p w:rsidR="00B26BD6" w:rsidRPr="00FA6F9E" w:rsidRDefault="00B26BD6" w:rsidP="00B26BD6">
      <w:pPr>
        <w:pStyle w:val="a3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F18E9" w:rsidRPr="00EF18E9" w:rsidRDefault="00EF18E9" w:rsidP="00EF18E9">
      <w:pPr>
        <w:pStyle w:val="a3"/>
        <w:ind w:left="107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E0FAA" w:rsidRPr="00EF18E9" w:rsidRDefault="004E0FAA">
      <w:pPr>
        <w:rPr>
          <w:lang w:val="uk-UA"/>
        </w:rPr>
      </w:pPr>
    </w:p>
    <w:sectPr w:rsidR="004E0FAA" w:rsidRPr="00EF18E9" w:rsidSect="004E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EC"/>
    <w:multiLevelType w:val="hybridMultilevel"/>
    <w:tmpl w:val="ED6837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C4E42"/>
    <w:multiLevelType w:val="hybridMultilevel"/>
    <w:tmpl w:val="6AE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99A"/>
    <w:multiLevelType w:val="hybridMultilevel"/>
    <w:tmpl w:val="58C0488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5D1905"/>
    <w:multiLevelType w:val="hybridMultilevel"/>
    <w:tmpl w:val="04F2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40F3"/>
    <w:multiLevelType w:val="hybridMultilevel"/>
    <w:tmpl w:val="E768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06B40"/>
    <w:multiLevelType w:val="hybridMultilevel"/>
    <w:tmpl w:val="804C79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653551"/>
    <w:multiLevelType w:val="hybridMultilevel"/>
    <w:tmpl w:val="8F36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41FC"/>
    <w:multiLevelType w:val="hybridMultilevel"/>
    <w:tmpl w:val="41E6AB0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16E40AB"/>
    <w:multiLevelType w:val="hybridMultilevel"/>
    <w:tmpl w:val="DB98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7D7C"/>
    <w:multiLevelType w:val="hybridMultilevel"/>
    <w:tmpl w:val="AD6C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C3B04"/>
    <w:multiLevelType w:val="hybridMultilevel"/>
    <w:tmpl w:val="9372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C4B7E"/>
    <w:multiLevelType w:val="hybridMultilevel"/>
    <w:tmpl w:val="ACF6F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73FC8"/>
    <w:multiLevelType w:val="hybridMultilevel"/>
    <w:tmpl w:val="B73C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807B0"/>
    <w:multiLevelType w:val="hybridMultilevel"/>
    <w:tmpl w:val="B99E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5B13"/>
    <w:multiLevelType w:val="hybridMultilevel"/>
    <w:tmpl w:val="66F2B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D760F"/>
    <w:multiLevelType w:val="hybridMultilevel"/>
    <w:tmpl w:val="FFF0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A31C2"/>
    <w:multiLevelType w:val="hybridMultilevel"/>
    <w:tmpl w:val="3A7878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3080520"/>
    <w:multiLevelType w:val="hybridMultilevel"/>
    <w:tmpl w:val="7A2A1634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>
    <w:nsid w:val="34A2604B"/>
    <w:multiLevelType w:val="hybridMultilevel"/>
    <w:tmpl w:val="9A7E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A6A32"/>
    <w:multiLevelType w:val="hybridMultilevel"/>
    <w:tmpl w:val="A05EAC4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5AD685C"/>
    <w:multiLevelType w:val="hybridMultilevel"/>
    <w:tmpl w:val="804C79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6E41825"/>
    <w:multiLevelType w:val="hybridMultilevel"/>
    <w:tmpl w:val="D37C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66BA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D4F82"/>
    <w:multiLevelType w:val="hybridMultilevel"/>
    <w:tmpl w:val="0918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17FCC"/>
    <w:multiLevelType w:val="hybridMultilevel"/>
    <w:tmpl w:val="1254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631E7"/>
    <w:multiLevelType w:val="hybridMultilevel"/>
    <w:tmpl w:val="728CD1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D614D"/>
    <w:multiLevelType w:val="hybridMultilevel"/>
    <w:tmpl w:val="2B76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74DAF"/>
    <w:multiLevelType w:val="hybridMultilevel"/>
    <w:tmpl w:val="55D416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4B44F2"/>
    <w:multiLevelType w:val="hybridMultilevel"/>
    <w:tmpl w:val="6472C30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3FB66423"/>
    <w:multiLevelType w:val="hybridMultilevel"/>
    <w:tmpl w:val="A2621D8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9">
    <w:nsid w:val="412A171F"/>
    <w:multiLevelType w:val="hybridMultilevel"/>
    <w:tmpl w:val="595A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308FC"/>
    <w:multiLevelType w:val="hybridMultilevel"/>
    <w:tmpl w:val="C9E0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410A6"/>
    <w:multiLevelType w:val="hybridMultilevel"/>
    <w:tmpl w:val="CBE8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900E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351955"/>
    <w:multiLevelType w:val="hybridMultilevel"/>
    <w:tmpl w:val="2D824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DC2781"/>
    <w:multiLevelType w:val="hybridMultilevel"/>
    <w:tmpl w:val="BF22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BE7ACE"/>
    <w:multiLevelType w:val="hybridMultilevel"/>
    <w:tmpl w:val="20BE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61F56"/>
    <w:multiLevelType w:val="hybridMultilevel"/>
    <w:tmpl w:val="A2C4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01CE1"/>
    <w:multiLevelType w:val="hybridMultilevel"/>
    <w:tmpl w:val="FFD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04849"/>
    <w:multiLevelType w:val="hybridMultilevel"/>
    <w:tmpl w:val="C362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DD07D8"/>
    <w:multiLevelType w:val="hybridMultilevel"/>
    <w:tmpl w:val="3A7878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0D463AD"/>
    <w:multiLevelType w:val="hybridMultilevel"/>
    <w:tmpl w:val="712062B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2006600"/>
    <w:multiLevelType w:val="hybridMultilevel"/>
    <w:tmpl w:val="9F6E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0C5D76"/>
    <w:multiLevelType w:val="hybridMultilevel"/>
    <w:tmpl w:val="77B83566"/>
    <w:lvl w:ilvl="0" w:tplc="F9362E7C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7105F8"/>
    <w:multiLevelType w:val="hybridMultilevel"/>
    <w:tmpl w:val="A7DAC350"/>
    <w:lvl w:ilvl="0" w:tplc="CD502E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A2304A"/>
    <w:multiLevelType w:val="multilevel"/>
    <w:tmpl w:val="00C85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D867E4D"/>
    <w:multiLevelType w:val="hybridMultilevel"/>
    <w:tmpl w:val="0246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41750F"/>
    <w:multiLevelType w:val="hybridMultilevel"/>
    <w:tmpl w:val="5958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7532EB"/>
    <w:multiLevelType w:val="hybridMultilevel"/>
    <w:tmpl w:val="4BF0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7E0753"/>
    <w:multiLevelType w:val="hybridMultilevel"/>
    <w:tmpl w:val="3878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676C21"/>
    <w:multiLevelType w:val="hybridMultilevel"/>
    <w:tmpl w:val="EF1EFD82"/>
    <w:lvl w:ilvl="0" w:tplc="0419000F">
      <w:start w:val="1"/>
      <w:numFmt w:val="decimal"/>
      <w:lvlText w:val="%1."/>
      <w:lvlJc w:val="left"/>
      <w:pPr>
        <w:ind w:left="1361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8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2"/>
  </w:num>
  <w:num w:numId="8">
    <w:abstractNumId w:val="24"/>
  </w:num>
  <w:num w:numId="9">
    <w:abstractNumId w:val="46"/>
  </w:num>
  <w:num w:numId="10">
    <w:abstractNumId w:val="36"/>
  </w:num>
  <w:num w:numId="11">
    <w:abstractNumId w:val="14"/>
  </w:num>
  <w:num w:numId="12">
    <w:abstractNumId w:val="8"/>
  </w:num>
  <w:num w:numId="13">
    <w:abstractNumId w:val="35"/>
  </w:num>
  <w:num w:numId="14">
    <w:abstractNumId w:val="29"/>
  </w:num>
  <w:num w:numId="15">
    <w:abstractNumId w:val="3"/>
  </w:num>
  <w:num w:numId="16">
    <w:abstractNumId w:val="18"/>
  </w:num>
  <w:num w:numId="17">
    <w:abstractNumId w:val="25"/>
  </w:num>
  <w:num w:numId="18">
    <w:abstractNumId w:val="13"/>
  </w:num>
  <w:num w:numId="19">
    <w:abstractNumId w:val="15"/>
  </w:num>
  <w:num w:numId="20">
    <w:abstractNumId w:val="21"/>
  </w:num>
  <w:num w:numId="21">
    <w:abstractNumId w:val="31"/>
  </w:num>
  <w:num w:numId="22">
    <w:abstractNumId w:val="30"/>
  </w:num>
  <w:num w:numId="23">
    <w:abstractNumId w:val="1"/>
  </w:num>
  <w:num w:numId="24">
    <w:abstractNumId w:val="10"/>
  </w:num>
  <w:num w:numId="25">
    <w:abstractNumId w:val="1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5"/>
  </w:num>
  <w:num w:numId="31">
    <w:abstractNumId w:val="34"/>
  </w:num>
  <w:num w:numId="32">
    <w:abstractNumId w:val="27"/>
  </w:num>
  <w:num w:numId="33">
    <w:abstractNumId w:val="7"/>
  </w:num>
  <w:num w:numId="34">
    <w:abstractNumId w:val="39"/>
  </w:num>
  <w:num w:numId="35">
    <w:abstractNumId w:val="47"/>
  </w:num>
  <w:num w:numId="36">
    <w:abstractNumId w:val="2"/>
  </w:num>
  <w:num w:numId="37">
    <w:abstractNumId w:val="19"/>
  </w:num>
  <w:num w:numId="38">
    <w:abstractNumId w:val="28"/>
  </w:num>
  <w:num w:numId="39">
    <w:abstractNumId w:val="17"/>
  </w:num>
  <w:num w:numId="40">
    <w:abstractNumId w:val="0"/>
  </w:num>
  <w:num w:numId="41">
    <w:abstractNumId w:val="32"/>
  </w:num>
  <w:num w:numId="42">
    <w:abstractNumId w:val="48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44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76F9"/>
    <w:rsid w:val="00021C26"/>
    <w:rsid w:val="00032176"/>
    <w:rsid w:val="00075804"/>
    <w:rsid w:val="0009353A"/>
    <w:rsid w:val="001D5296"/>
    <w:rsid w:val="001F2D26"/>
    <w:rsid w:val="00251CCB"/>
    <w:rsid w:val="0035755E"/>
    <w:rsid w:val="00367768"/>
    <w:rsid w:val="00386AD8"/>
    <w:rsid w:val="0038729F"/>
    <w:rsid w:val="003B5554"/>
    <w:rsid w:val="003D34D7"/>
    <w:rsid w:val="003E31EA"/>
    <w:rsid w:val="003E4F9B"/>
    <w:rsid w:val="004343DF"/>
    <w:rsid w:val="004451B7"/>
    <w:rsid w:val="00465BD4"/>
    <w:rsid w:val="004A1491"/>
    <w:rsid w:val="004A5F93"/>
    <w:rsid w:val="004E0FAA"/>
    <w:rsid w:val="00501894"/>
    <w:rsid w:val="005B75EC"/>
    <w:rsid w:val="00620A39"/>
    <w:rsid w:val="00624742"/>
    <w:rsid w:val="00642D26"/>
    <w:rsid w:val="006A7143"/>
    <w:rsid w:val="0071579D"/>
    <w:rsid w:val="0072169C"/>
    <w:rsid w:val="00743B14"/>
    <w:rsid w:val="007758E8"/>
    <w:rsid w:val="00776A05"/>
    <w:rsid w:val="007C5E0B"/>
    <w:rsid w:val="007D6C78"/>
    <w:rsid w:val="008803CB"/>
    <w:rsid w:val="00923940"/>
    <w:rsid w:val="00A70DDE"/>
    <w:rsid w:val="00A72EA9"/>
    <w:rsid w:val="00AB150E"/>
    <w:rsid w:val="00B26BD6"/>
    <w:rsid w:val="00B376F9"/>
    <w:rsid w:val="00B507BA"/>
    <w:rsid w:val="00C03797"/>
    <w:rsid w:val="00C3514F"/>
    <w:rsid w:val="00C436AE"/>
    <w:rsid w:val="00C54AFA"/>
    <w:rsid w:val="00C5553E"/>
    <w:rsid w:val="00C93C5C"/>
    <w:rsid w:val="00C95A81"/>
    <w:rsid w:val="00CD3F88"/>
    <w:rsid w:val="00CD648D"/>
    <w:rsid w:val="00CE750D"/>
    <w:rsid w:val="00D07FE8"/>
    <w:rsid w:val="00DA00A0"/>
    <w:rsid w:val="00DC0837"/>
    <w:rsid w:val="00DD08DE"/>
    <w:rsid w:val="00DD6BD9"/>
    <w:rsid w:val="00E429A5"/>
    <w:rsid w:val="00E53D71"/>
    <w:rsid w:val="00E54611"/>
    <w:rsid w:val="00EA40FF"/>
    <w:rsid w:val="00EC5EAA"/>
    <w:rsid w:val="00EE5DAB"/>
    <w:rsid w:val="00EF18E9"/>
    <w:rsid w:val="00F04C20"/>
    <w:rsid w:val="00FA6F9E"/>
    <w:rsid w:val="00FB08AF"/>
    <w:rsid w:val="00FC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E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1D5296"/>
    <w:rPr>
      <w:color w:val="0000FF"/>
      <w:u w:val="single"/>
    </w:rPr>
  </w:style>
  <w:style w:type="paragraph" w:styleId="a5">
    <w:name w:val="No Spacing"/>
    <w:uiPriority w:val="1"/>
    <w:qFormat/>
    <w:rsid w:val="001D5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0">
    <w:name w:val="c10"/>
    <w:basedOn w:val="a0"/>
    <w:rsid w:val="001D5296"/>
  </w:style>
  <w:style w:type="paragraph" w:styleId="a6">
    <w:name w:val="Title"/>
    <w:basedOn w:val="a"/>
    <w:next w:val="a"/>
    <w:link w:val="a7"/>
    <w:qFormat/>
    <w:rsid w:val="00367768"/>
    <w:pPr>
      <w:ind w:firstLine="360"/>
      <w:jc w:val="center"/>
    </w:pPr>
    <w:rPr>
      <w:rFonts w:eastAsia="Times New Roman"/>
      <w:b/>
      <w:bCs/>
      <w:sz w:val="28"/>
      <w:lang w:val="uk-UA"/>
    </w:rPr>
  </w:style>
  <w:style w:type="character" w:customStyle="1" w:styleId="a7">
    <w:name w:val="Название Знак"/>
    <w:basedOn w:val="a0"/>
    <w:link w:val="a6"/>
    <w:rsid w:val="0036776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8">
    <w:name w:val="Body Text"/>
    <w:basedOn w:val="a"/>
    <w:link w:val="a9"/>
    <w:uiPriority w:val="99"/>
    <w:semiHidden/>
    <w:unhideWhenUsed/>
    <w:rsid w:val="003E4F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4F9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EC5EAA"/>
  </w:style>
  <w:style w:type="character" w:styleId="aa">
    <w:name w:val="FollowedHyperlink"/>
    <w:basedOn w:val="a0"/>
    <w:uiPriority w:val="99"/>
    <w:semiHidden/>
    <w:unhideWhenUsed/>
    <w:rsid w:val="006A7143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C3514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hnuir.univer.kharkov.ua/bitstream/123456789/5872/2/%d0%a2%d0%b5%d0%be%d1%80%d0%b5%d1%82%d0%b8%d1%87%d0%bd%d0%b0%20%d0%b3%d1%80%d0%b0%d0%bc%d0%b0%d1%82%d0%b8%d0%ba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page.com/verbpage/verbtenseintro.html" TargetMode="External"/><Relationship Id="rId5" Type="http://schemas.openxmlformats.org/officeDocument/2006/relationships/hyperlink" Target="http://nk.in.ua/pdf/137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20</Pages>
  <Words>6374</Words>
  <Characters>36334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34</cp:revision>
  <cp:lastPrinted>2020-02-10T20:27:00Z</cp:lastPrinted>
  <dcterms:created xsi:type="dcterms:W3CDTF">2020-02-02T13:51:00Z</dcterms:created>
  <dcterms:modified xsi:type="dcterms:W3CDTF">2021-03-01T14:09:00Z</dcterms:modified>
</cp:coreProperties>
</file>